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05CD" w14:textId="77777777" w:rsidR="00505F39" w:rsidRPr="00927626" w:rsidRDefault="00FB7F50" w:rsidP="00505F39">
      <w:pPr>
        <w:ind w:left="-567"/>
        <w:rPr>
          <w:rFonts w:ascii="Tahoma" w:eastAsia="Arial" w:hAnsi="Tahoma" w:cs="Tahoma"/>
          <w:b/>
          <w:bCs/>
        </w:rPr>
      </w:pPr>
      <w:r>
        <w:rPr>
          <w:noProof/>
        </w:rPr>
        <w:drawing>
          <wp:inline distT="0" distB="0" distL="0" distR="0" wp14:anchorId="011D3688" wp14:editId="7C2458C2">
            <wp:extent cx="1895475" cy="646899"/>
            <wp:effectExtent l="0" t="0" r="0" b="1270"/>
            <wp:docPr id="1317552693"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C7594ED">
        <w:tc>
          <w:tcPr>
            <w:tcW w:w="2375" w:type="dxa"/>
            <w:shd w:val="clear" w:color="auto" w:fill="DAEDF3"/>
          </w:tcPr>
          <w:p w14:paraId="1AA4CE90" w14:textId="77777777" w:rsidR="00B05583" w:rsidRPr="00927626" w:rsidRDefault="00B05583" w:rsidP="00436670">
            <w:pPr>
              <w:spacing w:before="8" w:line="190" w:lineRule="exact"/>
              <w:rPr>
                <w:rFonts w:ascii="Tahoma" w:hAnsi="Tahoma" w:cs="Tahoma"/>
              </w:rPr>
            </w:pPr>
          </w:p>
          <w:p w14:paraId="3F951D90" w14:textId="77777777" w:rsidR="00B05583" w:rsidRPr="00927626" w:rsidRDefault="00B05583" w:rsidP="00436670">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5F6C109C" w:rsidR="00B05583" w:rsidRPr="00927626" w:rsidRDefault="00DB02B3" w:rsidP="00B05583">
            <w:pPr>
              <w:jc w:val="center"/>
              <w:rPr>
                <w:rFonts w:ascii="Tahoma" w:hAnsi="Tahoma" w:cs="Tahoma"/>
                <w:b/>
              </w:rPr>
            </w:pPr>
            <w:r>
              <w:rPr>
                <w:rFonts w:ascii="Tahoma" w:hAnsi="Tahoma" w:cs="Tahoma"/>
                <w:b/>
              </w:rPr>
              <w:t>6</w:t>
            </w:r>
            <w:r w:rsidR="00140C56" w:rsidRPr="00927626">
              <w:rPr>
                <w:rFonts w:ascii="Tahoma" w:hAnsi="Tahoma" w:cs="Tahoma"/>
                <w:b/>
              </w:rPr>
              <w:t>BF</w:t>
            </w:r>
          </w:p>
        </w:tc>
        <w:tc>
          <w:tcPr>
            <w:tcW w:w="2942" w:type="dxa"/>
          </w:tcPr>
          <w:p w14:paraId="0EF5AFF1" w14:textId="77777777" w:rsidR="00B05583" w:rsidRPr="00927626" w:rsidRDefault="00B05583" w:rsidP="00436670">
            <w:pPr>
              <w:spacing w:before="8" w:line="190" w:lineRule="exact"/>
              <w:rPr>
                <w:rFonts w:ascii="Tahoma" w:hAnsi="Tahoma" w:cs="Tahoma"/>
              </w:rPr>
            </w:pPr>
          </w:p>
          <w:p w14:paraId="026B6082" w14:textId="77777777" w:rsidR="00B05583" w:rsidRPr="00927626" w:rsidRDefault="00B05583" w:rsidP="00436670">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436670">
            <w:pPr>
              <w:ind w:left="34" w:right="-20"/>
              <w:rPr>
                <w:rFonts w:ascii="Tahoma" w:eastAsia="Arial" w:hAnsi="Tahoma" w:cs="Tahoma"/>
              </w:rPr>
            </w:pPr>
          </w:p>
        </w:tc>
        <w:tc>
          <w:tcPr>
            <w:tcW w:w="3827" w:type="dxa"/>
            <w:shd w:val="clear" w:color="auto" w:fill="FFFF99"/>
          </w:tcPr>
          <w:p w14:paraId="0A4AD084" w14:textId="77777777" w:rsidR="00B05583" w:rsidRPr="00927626" w:rsidRDefault="00B05583" w:rsidP="00436670">
            <w:pPr>
              <w:spacing w:before="8" w:line="190" w:lineRule="exact"/>
              <w:rPr>
                <w:rFonts w:ascii="Tahoma" w:hAnsi="Tahoma" w:cs="Tahoma"/>
                <w:b/>
              </w:rPr>
            </w:pPr>
          </w:p>
          <w:p w14:paraId="478D973D" w14:textId="71AE7B10" w:rsidR="00B05583" w:rsidRPr="00927626" w:rsidRDefault="00436670" w:rsidP="000664D1">
            <w:pPr>
              <w:spacing w:before="8" w:line="190" w:lineRule="exact"/>
              <w:rPr>
                <w:rFonts w:ascii="Tahoma" w:hAnsi="Tahoma" w:cs="Tahoma"/>
              </w:rPr>
            </w:pPr>
            <w:r>
              <w:rPr>
                <w:rFonts w:ascii="Tahoma" w:hAnsi="Tahoma" w:cs="Tahoma"/>
                <w:b/>
              </w:rPr>
              <w:t xml:space="preserve">Safeguarding </w:t>
            </w:r>
            <w:r w:rsidR="00193EB4">
              <w:rPr>
                <w:rFonts w:ascii="Tahoma" w:hAnsi="Tahoma" w:cs="Tahoma"/>
                <w:b/>
              </w:rPr>
              <w:t>&amp; Student Welfare Coordinator (DDSL)</w:t>
            </w:r>
          </w:p>
        </w:tc>
      </w:tr>
      <w:tr w:rsidR="00B05583" w:rsidRPr="00927626" w14:paraId="6B97A33D" w14:textId="77777777" w:rsidTr="7C7594ED">
        <w:trPr>
          <w:trHeight w:val="417"/>
        </w:trPr>
        <w:tc>
          <w:tcPr>
            <w:tcW w:w="2375" w:type="dxa"/>
            <w:shd w:val="clear" w:color="auto" w:fill="DAEDF3"/>
          </w:tcPr>
          <w:p w14:paraId="1439B420" w14:textId="77777777" w:rsidR="00B05583" w:rsidRPr="00927626" w:rsidRDefault="00B05583" w:rsidP="00436670">
            <w:pPr>
              <w:spacing w:before="6" w:line="160" w:lineRule="exact"/>
              <w:rPr>
                <w:rFonts w:ascii="Tahoma" w:hAnsi="Tahoma" w:cs="Tahoma"/>
              </w:rPr>
            </w:pPr>
          </w:p>
          <w:p w14:paraId="04BFE940" w14:textId="77777777" w:rsidR="00B05583" w:rsidRPr="00927626" w:rsidRDefault="00B05583" w:rsidP="00436670">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436670">
            <w:pPr>
              <w:rPr>
                <w:rFonts w:ascii="Tahoma" w:hAnsi="Tahoma" w:cs="Tahoma"/>
                <w:b/>
              </w:rPr>
            </w:pPr>
          </w:p>
          <w:p w14:paraId="001BF954" w14:textId="7C0F6F70" w:rsidR="00B05583" w:rsidRPr="00927626" w:rsidRDefault="00706037" w:rsidP="00B05583">
            <w:pPr>
              <w:jc w:val="center"/>
              <w:rPr>
                <w:rFonts w:ascii="Tahoma" w:hAnsi="Tahoma" w:cs="Tahoma"/>
                <w:b/>
              </w:rPr>
            </w:pPr>
            <w:r>
              <w:rPr>
                <w:rFonts w:ascii="Tahoma" w:hAnsi="Tahoma" w:cs="Tahoma"/>
                <w:b/>
              </w:rPr>
              <w:t>P</w:t>
            </w:r>
            <w:r w:rsidR="00DB02B3">
              <w:rPr>
                <w:rFonts w:ascii="Tahoma" w:hAnsi="Tahoma" w:cs="Tahoma"/>
                <w:b/>
              </w:rPr>
              <w:t>6</w:t>
            </w:r>
          </w:p>
        </w:tc>
        <w:tc>
          <w:tcPr>
            <w:tcW w:w="2942" w:type="dxa"/>
          </w:tcPr>
          <w:p w14:paraId="4C38ABBC" w14:textId="77777777" w:rsidR="00B05583" w:rsidRPr="00927626" w:rsidRDefault="00B05583" w:rsidP="00436670">
            <w:pPr>
              <w:spacing w:before="6" w:line="160" w:lineRule="exact"/>
              <w:rPr>
                <w:rFonts w:ascii="Tahoma" w:hAnsi="Tahoma" w:cs="Tahoma"/>
              </w:rPr>
            </w:pPr>
          </w:p>
          <w:p w14:paraId="3521292F" w14:textId="77777777" w:rsidR="00B05583" w:rsidRPr="00927626" w:rsidRDefault="00B05583" w:rsidP="00436670">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436670">
            <w:pPr>
              <w:ind w:left="34" w:right="-20"/>
              <w:rPr>
                <w:rFonts w:ascii="Tahoma" w:eastAsia="Arial" w:hAnsi="Tahoma" w:cs="Tahoma"/>
              </w:rPr>
            </w:pPr>
          </w:p>
        </w:tc>
        <w:tc>
          <w:tcPr>
            <w:tcW w:w="3827" w:type="dxa"/>
            <w:shd w:val="clear" w:color="auto" w:fill="FFFF99"/>
          </w:tcPr>
          <w:p w14:paraId="2E64C99F" w14:textId="1D1D1BB0" w:rsidR="00436670" w:rsidRPr="00927626" w:rsidRDefault="00436670" w:rsidP="00563DF1">
            <w:pPr>
              <w:spacing w:before="6"/>
              <w:rPr>
                <w:rFonts w:ascii="Tahoma" w:hAnsi="Tahoma" w:cs="Tahoma"/>
                <w:b/>
              </w:rPr>
            </w:pPr>
            <w:r>
              <w:rPr>
                <w:rFonts w:ascii="Tahoma" w:hAnsi="Tahoma" w:cs="Tahoma"/>
                <w:b/>
              </w:rPr>
              <w:t>DSL (Vice Principal)</w:t>
            </w:r>
          </w:p>
        </w:tc>
      </w:tr>
      <w:tr w:rsidR="00B05583" w:rsidRPr="00927626" w14:paraId="53FCE8D3" w14:textId="77777777" w:rsidTr="7C7594ED">
        <w:trPr>
          <w:trHeight w:val="493"/>
        </w:trPr>
        <w:tc>
          <w:tcPr>
            <w:tcW w:w="2375" w:type="dxa"/>
            <w:vMerge w:val="restart"/>
            <w:shd w:val="clear" w:color="auto" w:fill="DAEDF3"/>
          </w:tcPr>
          <w:p w14:paraId="335E4A21" w14:textId="77777777" w:rsidR="00B05583" w:rsidRPr="00927626" w:rsidRDefault="00B05583" w:rsidP="00436670">
            <w:pPr>
              <w:spacing w:line="200" w:lineRule="exact"/>
              <w:rPr>
                <w:rFonts w:ascii="Tahoma" w:hAnsi="Tahoma" w:cs="Tahoma"/>
              </w:rPr>
            </w:pPr>
          </w:p>
          <w:p w14:paraId="434EAE47" w14:textId="77777777" w:rsidR="00B05583" w:rsidRPr="00927626" w:rsidRDefault="00B05583" w:rsidP="00436670">
            <w:pPr>
              <w:spacing w:before="6" w:line="240" w:lineRule="exact"/>
              <w:rPr>
                <w:rFonts w:ascii="Tahoma" w:hAnsi="Tahoma" w:cs="Tahoma"/>
              </w:rPr>
            </w:pPr>
          </w:p>
          <w:p w14:paraId="3C80AEE9" w14:textId="77777777" w:rsidR="00B05583" w:rsidRPr="00927626" w:rsidRDefault="00B05583" w:rsidP="00436670">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436670">
            <w:pPr>
              <w:rPr>
                <w:rFonts w:ascii="Tahoma" w:hAnsi="Tahoma" w:cs="Tahoma"/>
                <w:b/>
              </w:rPr>
            </w:pPr>
          </w:p>
          <w:p w14:paraId="67C590FD" w14:textId="35C1B6A0" w:rsidR="00B05583" w:rsidRPr="00927626" w:rsidRDefault="00DB02B3" w:rsidP="00B05583">
            <w:pPr>
              <w:jc w:val="center"/>
              <w:rPr>
                <w:rFonts w:ascii="Tahoma" w:hAnsi="Tahoma" w:cs="Tahoma"/>
                <w:b/>
              </w:rPr>
            </w:pPr>
            <w:r w:rsidRPr="00DB02B3">
              <w:rPr>
                <w:rFonts w:ascii="Tahoma" w:hAnsi="Tahoma" w:cs="Tahoma"/>
                <w:b/>
              </w:rPr>
              <w:t>192-227</w:t>
            </w:r>
          </w:p>
        </w:tc>
        <w:tc>
          <w:tcPr>
            <w:tcW w:w="2942" w:type="dxa"/>
          </w:tcPr>
          <w:p w14:paraId="215823B6" w14:textId="77777777" w:rsidR="00B05583" w:rsidRPr="00927626" w:rsidRDefault="00B05583" w:rsidP="00436670">
            <w:pPr>
              <w:spacing w:before="5" w:line="140" w:lineRule="exact"/>
              <w:rPr>
                <w:rFonts w:ascii="Tahoma" w:hAnsi="Tahoma" w:cs="Tahoma"/>
              </w:rPr>
            </w:pPr>
          </w:p>
          <w:p w14:paraId="4D5EC2E0" w14:textId="77777777" w:rsidR="00B05583" w:rsidRPr="00927626" w:rsidRDefault="00B05583" w:rsidP="00436670">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436670">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436670">
            <w:pPr>
              <w:spacing w:before="5" w:line="140" w:lineRule="exact"/>
              <w:rPr>
                <w:rFonts w:ascii="Tahoma" w:hAnsi="Tahoma" w:cs="Tahoma"/>
              </w:rPr>
            </w:pPr>
          </w:p>
          <w:p w14:paraId="2501E00C" w14:textId="77777777" w:rsidR="00B05583" w:rsidRPr="00927626" w:rsidRDefault="00B05583" w:rsidP="00436670">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C7594ED">
        <w:trPr>
          <w:trHeight w:val="135"/>
        </w:trPr>
        <w:tc>
          <w:tcPr>
            <w:tcW w:w="2375" w:type="dxa"/>
            <w:vMerge/>
          </w:tcPr>
          <w:p w14:paraId="287CD6E6" w14:textId="77777777" w:rsidR="00B05583" w:rsidRPr="00927626" w:rsidRDefault="00B05583" w:rsidP="00436670">
            <w:pPr>
              <w:rPr>
                <w:rFonts w:ascii="Tahoma" w:hAnsi="Tahoma" w:cs="Tahoma"/>
              </w:rPr>
            </w:pPr>
          </w:p>
        </w:tc>
        <w:tc>
          <w:tcPr>
            <w:tcW w:w="744" w:type="dxa"/>
            <w:vMerge/>
          </w:tcPr>
          <w:p w14:paraId="584CECC7" w14:textId="77777777" w:rsidR="00B05583" w:rsidRPr="00927626" w:rsidRDefault="00B05583" w:rsidP="00436670">
            <w:pPr>
              <w:rPr>
                <w:rFonts w:ascii="Tahoma" w:hAnsi="Tahoma" w:cs="Tahoma"/>
              </w:rPr>
            </w:pPr>
          </w:p>
        </w:tc>
        <w:tc>
          <w:tcPr>
            <w:tcW w:w="2942" w:type="dxa"/>
          </w:tcPr>
          <w:p w14:paraId="1A24631D" w14:textId="77777777" w:rsidR="00B05583" w:rsidRPr="00927626" w:rsidRDefault="00B05583" w:rsidP="00436670">
            <w:pPr>
              <w:spacing w:before="2" w:line="150" w:lineRule="exact"/>
              <w:rPr>
                <w:rFonts w:ascii="Tahoma" w:hAnsi="Tahoma" w:cs="Tahoma"/>
              </w:rPr>
            </w:pPr>
          </w:p>
          <w:p w14:paraId="00FB1AB1" w14:textId="77777777" w:rsidR="00B05583" w:rsidRPr="00927626" w:rsidRDefault="00B05583" w:rsidP="00436670">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436670">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436670">
            <w:pPr>
              <w:spacing w:before="2" w:line="150" w:lineRule="exact"/>
              <w:rPr>
                <w:rFonts w:ascii="Tahoma" w:hAnsi="Tahoma" w:cs="Tahoma"/>
              </w:rPr>
            </w:pPr>
          </w:p>
          <w:p w14:paraId="271AAE33" w14:textId="4E15A4C0" w:rsidR="00B05583" w:rsidRPr="00927626" w:rsidRDefault="00140C56" w:rsidP="00436670">
            <w:pPr>
              <w:rPr>
                <w:rFonts w:ascii="Tahoma" w:hAnsi="Tahoma" w:cs="Tahoma"/>
                <w:b/>
              </w:rPr>
            </w:pPr>
            <w:r w:rsidRPr="00927626">
              <w:rPr>
                <w:rFonts w:ascii="Tahoma" w:hAnsi="Tahoma" w:cs="Tahoma"/>
                <w:b/>
              </w:rPr>
              <w:t>February 20</w:t>
            </w:r>
            <w:r w:rsidR="00D23878">
              <w:rPr>
                <w:rFonts w:ascii="Tahoma" w:hAnsi="Tahoma" w:cs="Tahoma"/>
                <w:b/>
              </w:rPr>
              <w:t>20</w:t>
            </w:r>
          </w:p>
        </w:tc>
      </w:tr>
      <w:tr w:rsidR="00FB7F50" w:rsidRPr="00927626" w14:paraId="1390D301" w14:textId="77777777" w:rsidTr="7C7594ED">
        <w:tc>
          <w:tcPr>
            <w:tcW w:w="9888" w:type="dxa"/>
            <w:gridSpan w:val="4"/>
          </w:tcPr>
          <w:p w14:paraId="314DD27D" w14:textId="77777777" w:rsidR="00FB7F50" w:rsidRPr="00927626" w:rsidRDefault="00FB7F50" w:rsidP="00436670">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436670">
            <w:pPr>
              <w:spacing w:before="48"/>
              <w:ind w:left="44" w:right="-20"/>
              <w:rPr>
                <w:rFonts w:ascii="Tahoma" w:eastAsia="Arial" w:hAnsi="Tahoma" w:cs="Tahoma"/>
              </w:rPr>
            </w:pPr>
          </w:p>
          <w:p w14:paraId="7E6F84CE" w14:textId="77777777" w:rsidR="00FB7F50" w:rsidRPr="00927626" w:rsidRDefault="00FB7F50" w:rsidP="00436670">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436670">
            <w:pPr>
              <w:spacing w:line="258" w:lineRule="auto"/>
              <w:ind w:left="31" w:right="113"/>
              <w:rPr>
                <w:rFonts w:ascii="Tahoma" w:eastAsia="Arial" w:hAnsi="Tahoma" w:cs="Tahoma"/>
              </w:rPr>
            </w:pPr>
          </w:p>
        </w:tc>
      </w:tr>
      <w:tr w:rsidR="00FB7F50" w:rsidRPr="00927626" w14:paraId="4FBA8A8E" w14:textId="77777777" w:rsidTr="7C7594ED">
        <w:tc>
          <w:tcPr>
            <w:tcW w:w="3119" w:type="dxa"/>
            <w:gridSpan w:val="2"/>
          </w:tcPr>
          <w:p w14:paraId="35FB973E" w14:textId="77777777" w:rsidR="00FB7F50" w:rsidRPr="00927626" w:rsidRDefault="00FB7F50" w:rsidP="00436670">
            <w:pPr>
              <w:spacing w:before="6"/>
              <w:ind w:right="-20"/>
              <w:rPr>
                <w:rFonts w:ascii="Tahoma" w:eastAsia="Arial" w:hAnsi="Tahoma" w:cs="Tahoma"/>
              </w:rPr>
            </w:pPr>
            <w:r w:rsidRPr="00927626">
              <w:rPr>
                <w:rFonts w:ascii="Tahoma" w:eastAsia="Arial" w:hAnsi="Tahoma" w:cs="Tahoma"/>
                <w:b/>
                <w:bCs/>
              </w:rPr>
              <w:t>R</w:t>
            </w:r>
            <w:r w:rsidRPr="00927626">
              <w:rPr>
                <w:rFonts w:ascii="Tahoma" w:eastAsia="Arial" w:hAnsi="Tahoma" w:cs="Tahoma"/>
                <w:b/>
                <w:bCs/>
                <w:spacing w:val="1"/>
              </w:rPr>
              <w:t>o</w:t>
            </w:r>
            <w:r w:rsidRPr="00927626">
              <w:rPr>
                <w:rFonts w:ascii="Tahoma" w:eastAsia="Arial" w:hAnsi="Tahoma" w:cs="Tahoma"/>
                <w:b/>
                <w:bCs/>
              </w:rPr>
              <w:t xml:space="preserve">le </w:t>
            </w:r>
            <w:r w:rsidRPr="00927626">
              <w:rPr>
                <w:rFonts w:ascii="Tahoma" w:eastAsia="Arial" w:hAnsi="Tahoma" w:cs="Tahoma"/>
                <w:b/>
                <w:bCs/>
                <w:spacing w:val="-1"/>
              </w:rPr>
              <w:t>P</w:t>
            </w:r>
            <w:r w:rsidRPr="00927626">
              <w:rPr>
                <w:rFonts w:ascii="Tahoma" w:eastAsia="Arial" w:hAnsi="Tahoma" w:cs="Tahoma"/>
                <w:b/>
                <w:bCs/>
              </w:rPr>
              <w:t>u</w:t>
            </w:r>
            <w:r w:rsidRPr="00927626">
              <w:rPr>
                <w:rFonts w:ascii="Tahoma" w:eastAsia="Arial" w:hAnsi="Tahoma" w:cs="Tahoma"/>
                <w:b/>
                <w:bCs/>
                <w:spacing w:val="-1"/>
              </w:rPr>
              <w:t>r</w:t>
            </w:r>
            <w:r w:rsidRPr="00927626">
              <w:rPr>
                <w:rFonts w:ascii="Tahoma" w:eastAsia="Arial" w:hAnsi="Tahoma" w:cs="Tahoma"/>
                <w:b/>
                <w:bCs/>
              </w:rPr>
              <w:t>pose</w:t>
            </w:r>
          </w:p>
          <w:p w14:paraId="0FE6031D" w14:textId="77777777" w:rsidR="00FB7F50" w:rsidRPr="00927626" w:rsidRDefault="00FB7F50" w:rsidP="00436670">
            <w:pPr>
              <w:rPr>
                <w:rFonts w:ascii="Tahoma" w:hAnsi="Tahoma" w:cs="Tahoma"/>
              </w:rPr>
            </w:pP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c</w:t>
            </w:r>
            <w:r w:rsidRPr="00927626">
              <w:rPr>
                <w:rFonts w:ascii="Tahoma" w:eastAsia="Arial" w:hAnsi="Tahoma" w:cs="Tahoma"/>
                <w:spacing w:val="-1"/>
              </w:rPr>
              <w:t>l</w:t>
            </w:r>
            <w:r w:rsidRPr="00927626">
              <w:rPr>
                <w:rFonts w:ascii="Tahoma" w:eastAsia="Arial" w:hAnsi="Tahoma" w:cs="Tahoma"/>
              </w:rPr>
              <w:t>u</w:t>
            </w:r>
            <w:r w:rsidRPr="00927626">
              <w:rPr>
                <w:rFonts w:ascii="Tahoma" w:eastAsia="Arial" w:hAnsi="Tahoma" w:cs="Tahoma"/>
                <w:spacing w:val="-1"/>
              </w:rPr>
              <w:t>di</w:t>
            </w:r>
            <w:r w:rsidRPr="00927626">
              <w:rPr>
                <w:rFonts w:ascii="Tahoma" w:eastAsia="Arial" w:hAnsi="Tahoma" w:cs="Tahoma"/>
              </w:rPr>
              <w:t xml:space="preserve">ng </w:t>
            </w:r>
            <w:r w:rsidRPr="00927626">
              <w:rPr>
                <w:rFonts w:ascii="Tahoma" w:eastAsia="Arial" w:hAnsi="Tahoma" w:cs="Tahoma"/>
                <w:spacing w:val="4"/>
              </w:rPr>
              <w:t>k</w:t>
            </w:r>
            <w:r w:rsidRPr="00927626">
              <w:rPr>
                <w:rFonts w:ascii="Tahoma" w:eastAsia="Arial" w:hAnsi="Tahoma" w:cs="Tahoma"/>
              </w:rPr>
              <w:t>ey</w:t>
            </w:r>
            <w:r w:rsidRPr="00927626">
              <w:rPr>
                <w:rFonts w:ascii="Tahoma" w:eastAsia="Arial" w:hAnsi="Tahoma" w:cs="Tahoma"/>
                <w:spacing w:val="-7"/>
              </w:rPr>
              <w:t xml:space="preserve"> </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tp</w:t>
            </w:r>
            <w:r w:rsidRPr="00927626">
              <w:rPr>
                <w:rFonts w:ascii="Tahoma" w:eastAsia="Arial" w:hAnsi="Tahoma" w:cs="Tahoma"/>
                <w:spacing w:val="-1"/>
              </w:rPr>
              <w:t>u</w:t>
            </w:r>
            <w:r w:rsidRPr="00927626">
              <w:rPr>
                <w:rFonts w:ascii="Tahoma" w:eastAsia="Arial" w:hAnsi="Tahoma" w:cs="Tahoma"/>
              </w:rPr>
              <w:t>ts</w:t>
            </w:r>
          </w:p>
        </w:tc>
        <w:tc>
          <w:tcPr>
            <w:tcW w:w="6769" w:type="dxa"/>
            <w:gridSpan w:val="2"/>
            <w:shd w:val="clear" w:color="auto" w:fill="FFFF99"/>
          </w:tcPr>
          <w:p w14:paraId="22A977C0" w14:textId="36AD9C71" w:rsidR="001604A5" w:rsidRPr="00E6387C" w:rsidRDefault="001604A5" w:rsidP="005C22D4">
            <w:pPr>
              <w:rPr>
                <w:rFonts w:ascii="Tahoma" w:hAnsi="Tahoma" w:cs="Tahoma"/>
              </w:rPr>
            </w:pPr>
            <w:r w:rsidRPr="00E6387C">
              <w:rPr>
                <w:rFonts w:ascii="Tahoma" w:hAnsi="Tahoma" w:cs="Tahoma"/>
              </w:rPr>
              <w:t xml:space="preserve">The </w:t>
            </w:r>
            <w:r w:rsidR="00193EB4">
              <w:rPr>
                <w:rFonts w:ascii="Tahoma" w:hAnsi="Tahoma" w:cs="Tahoma"/>
              </w:rPr>
              <w:t>Safeguarding and Student Welfare Coordinator</w:t>
            </w:r>
            <w:r w:rsidRPr="00E6387C">
              <w:rPr>
                <w:rFonts w:ascii="Tahoma" w:hAnsi="Tahoma" w:cs="Tahoma"/>
              </w:rPr>
              <w:t xml:space="preserve"> (DDSL) will be a key member of the School’s Safeguarding Team, playing a crucial role in the day to day running of the school’s child protection systems. The role includes supporting those students who struggle to access their education and so are in greater need of safeguarding, for example students who are on alternative provision, struggling to attend, or at risk of exclusion. The role involves direct support work with students, mentoring, liaising with external agencies, and managing referrals. The </w:t>
            </w:r>
            <w:r w:rsidR="00193EB4">
              <w:rPr>
                <w:rFonts w:ascii="Tahoma" w:hAnsi="Tahoma" w:cs="Tahoma"/>
              </w:rPr>
              <w:t>Safeguarding and Student Welfare Coordinator</w:t>
            </w:r>
            <w:r w:rsidRPr="00E6387C">
              <w:rPr>
                <w:rFonts w:ascii="Tahoma" w:hAnsi="Tahoma" w:cs="Tahoma"/>
              </w:rPr>
              <w:t xml:space="preserve"> will also monitor all child protection logs on the school’s monitoring system (</w:t>
            </w:r>
            <w:proofErr w:type="spellStart"/>
            <w:r w:rsidRPr="00E6387C">
              <w:rPr>
                <w:rFonts w:ascii="Tahoma" w:hAnsi="Tahoma" w:cs="Tahoma"/>
              </w:rPr>
              <w:t>MyConcern</w:t>
            </w:r>
            <w:proofErr w:type="spellEnd"/>
            <w:r w:rsidRPr="00E6387C">
              <w:rPr>
                <w:rFonts w:ascii="Tahoma" w:hAnsi="Tahoma" w:cs="Tahoma"/>
              </w:rPr>
              <w:t xml:space="preserve">), and triage all new cases, liaising closely with the DSL and other members of the safeguarding team. </w:t>
            </w:r>
          </w:p>
          <w:p w14:paraId="434A0A17" w14:textId="77777777" w:rsidR="001604A5" w:rsidRPr="00E6387C" w:rsidRDefault="001604A5" w:rsidP="005C22D4">
            <w:pPr>
              <w:rPr>
                <w:rFonts w:ascii="Tahoma" w:hAnsi="Tahoma" w:cs="Tahoma"/>
              </w:rPr>
            </w:pPr>
          </w:p>
          <w:p w14:paraId="64ED35ED" w14:textId="5A63D75E" w:rsidR="005C22D4" w:rsidRPr="00E6387C" w:rsidRDefault="005C22D4" w:rsidP="005C22D4">
            <w:pPr>
              <w:rPr>
                <w:rFonts w:ascii="Tahoma" w:hAnsi="Tahoma" w:cs="Tahoma"/>
              </w:rPr>
            </w:pPr>
            <w:r w:rsidRPr="00E6387C">
              <w:rPr>
                <w:rFonts w:ascii="Tahoma" w:hAnsi="Tahoma" w:cs="Tahoma"/>
              </w:rPr>
              <w:t>Key duties include but are not restricted to:</w:t>
            </w:r>
          </w:p>
          <w:p w14:paraId="7B3AA707" w14:textId="77777777" w:rsidR="005C22D4" w:rsidRPr="00E6387C" w:rsidRDefault="005C22D4" w:rsidP="005C22D4">
            <w:pPr>
              <w:rPr>
                <w:rFonts w:ascii="Tahoma" w:hAnsi="Tahoma" w:cs="Tahoma"/>
              </w:rPr>
            </w:pPr>
          </w:p>
          <w:p w14:paraId="4175B8EB" w14:textId="5D12F52D" w:rsidR="001604A5" w:rsidRPr="00E6387C" w:rsidRDefault="001604A5" w:rsidP="00E6387C">
            <w:pPr>
              <w:pStyle w:val="BodyText"/>
              <w:numPr>
                <w:ilvl w:val="0"/>
                <w:numId w:val="10"/>
              </w:numPr>
              <w:autoSpaceDE w:val="0"/>
              <w:autoSpaceDN w:val="0"/>
              <w:spacing w:after="0"/>
              <w:rPr>
                <w:rFonts w:ascii="Tahoma" w:hAnsi="Tahoma" w:cs="Tahoma"/>
                <w:color w:val="000000"/>
                <w:szCs w:val="22"/>
                <w:lang w:eastAsia="en-GB"/>
              </w:rPr>
            </w:pPr>
            <w:r w:rsidRPr="00E6387C">
              <w:rPr>
                <w:rFonts w:ascii="Tahoma" w:hAnsi="Tahoma" w:cs="Tahoma"/>
                <w:color w:val="000000"/>
                <w:szCs w:val="22"/>
                <w:lang w:eastAsia="en-GB"/>
              </w:rPr>
              <w:t>Deputy Designated Safeguarding Lead</w:t>
            </w:r>
          </w:p>
          <w:p w14:paraId="21FE9ABD" w14:textId="5E68E77F" w:rsidR="00E6387C" w:rsidRDefault="00E6387C"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 xml:space="preserve">Deputise for the DSL and other DDSLs at meetings </w:t>
            </w:r>
          </w:p>
          <w:p w14:paraId="7985DF68" w14:textId="6AEABF3C" w:rsidR="00BF2AB3" w:rsidRPr="00E6387C" w:rsidRDefault="00BF2AB3" w:rsidP="00E6387C">
            <w:pPr>
              <w:pStyle w:val="ListParagraph"/>
              <w:numPr>
                <w:ilvl w:val="0"/>
                <w:numId w:val="10"/>
              </w:numPr>
              <w:contextualSpacing w:val="0"/>
              <w:rPr>
                <w:rFonts w:ascii="Tahoma" w:eastAsia="Times New Roman" w:hAnsi="Tahoma" w:cs="Tahoma"/>
              </w:rPr>
            </w:pPr>
            <w:r>
              <w:rPr>
                <w:rFonts w:ascii="Tahoma" w:eastAsia="Times New Roman" w:hAnsi="Tahoma" w:cs="Tahoma"/>
              </w:rPr>
              <w:t>Attend weekly Safeguarding Team meetings</w:t>
            </w:r>
          </w:p>
          <w:p w14:paraId="3B54A5B3" w14:textId="1E6D88C7" w:rsidR="00E6387C" w:rsidRPr="00E6387C" w:rsidRDefault="00E6387C" w:rsidP="00E6387C">
            <w:pPr>
              <w:pStyle w:val="ListParagraph"/>
              <w:numPr>
                <w:ilvl w:val="0"/>
                <w:numId w:val="10"/>
              </w:numPr>
              <w:contextualSpacing w:val="0"/>
              <w:rPr>
                <w:rFonts w:ascii="Tahoma" w:eastAsia="Times New Roman" w:hAnsi="Tahoma" w:cs="Tahoma"/>
              </w:rPr>
            </w:pPr>
            <w:r w:rsidRPr="00E6387C">
              <w:rPr>
                <w:rFonts w:ascii="Tahoma" w:hAnsi="Tahoma" w:cs="Tahoma"/>
              </w:rPr>
              <w:t xml:space="preserve">Monitor </w:t>
            </w:r>
            <w:proofErr w:type="spellStart"/>
            <w:r w:rsidRPr="00E6387C">
              <w:rPr>
                <w:rFonts w:ascii="Tahoma" w:hAnsi="Tahoma" w:cs="Tahoma"/>
              </w:rPr>
              <w:t>MyConcern</w:t>
            </w:r>
            <w:proofErr w:type="spellEnd"/>
            <w:r w:rsidRPr="00E6387C">
              <w:rPr>
                <w:rFonts w:ascii="Tahoma" w:hAnsi="Tahoma" w:cs="Tahoma"/>
              </w:rPr>
              <w:t xml:space="preserve"> to ensure that all safeguarding concerns are dealt with quickly and effectively by the relevant DDSL</w:t>
            </w:r>
          </w:p>
          <w:p w14:paraId="6B24F9AE" w14:textId="5C03A1BD" w:rsidR="00E6387C" w:rsidRPr="00E6387C" w:rsidRDefault="00E6387C"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 xml:space="preserve">Oversee the administration of </w:t>
            </w:r>
            <w:proofErr w:type="spellStart"/>
            <w:r w:rsidRPr="00E6387C">
              <w:rPr>
                <w:rFonts w:ascii="Tahoma" w:eastAsia="Times New Roman" w:hAnsi="Tahoma" w:cs="Tahoma"/>
              </w:rPr>
              <w:t>MyConcern</w:t>
            </w:r>
            <w:proofErr w:type="spellEnd"/>
            <w:r w:rsidRPr="00E6387C">
              <w:rPr>
                <w:rFonts w:ascii="Tahoma" w:eastAsia="Times New Roman" w:hAnsi="Tahoma" w:cs="Tahoma"/>
              </w:rPr>
              <w:t xml:space="preserve"> to ensure that the system is kept up to date, and historic ‘open’ cases are closed off where appropriate. </w:t>
            </w:r>
          </w:p>
          <w:p w14:paraId="2E856BEE" w14:textId="69350D48" w:rsidR="005C22D4" w:rsidRPr="00E6387C" w:rsidRDefault="005C22D4" w:rsidP="00E6387C">
            <w:pPr>
              <w:pStyle w:val="BodyText"/>
              <w:numPr>
                <w:ilvl w:val="0"/>
                <w:numId w:val="10"/>
              </w:numPr>
              <w:autoSpaceDE w:val="0"/>
              <w:autoSpaceDN w:val="0"/>
              <w:spacing w:after="0"/>
              <w:rPr>
                <w:rFonts w:ascii="Tahoma" w:hAnsi="Tahoma" w:cs="Tahoma"/>
                <w:color w:val="000000"/>
                <w:szCs w:val="22"/>
                <w:lang w:eastAsia="en-GB"/>
              </w:rPr>
            </w:pPr>
            <w:r w:rsidRPr="00E6387C">
              <w:rPr>
                <w:rFonts w:ascii="Tahoma" w:hAnsi="Tahoma" w:cs="Tahoma"/>
                <w:color w:val="000000"/>
                <w:szCs w:val="22"/>
                <w:lang w:eastAsia="en-GB"/>
              </w:rPr>
              <w:t>Work</w:t>
            </w:r>
            <w:r w:rsidR="00E6387C" w:rsidRPr="00E6387C">
              <w:rPr>
                <w:rFonts w:ascii="Tahoma" w:hAnsi="Tahoma" w:cs="Tahoma"/>
                <w:color w:val="000000"/>
                <w:szCs w:val="22"/>
                <w:lang w:eastAsia="en-GB"/>
              </w:rPr>
              <w:t xml:space="preserve"> </w:t>
            </w:r>
            <w:r w:rsidRPr="00E6387C">
              <w:rPr>
                <w:rFonts w:ascii="Tahoma" w:hAnsi="Tahoma" w:cs="Tahoma"/>
                <w:color w:val="000000"/>
                <w:szCs w:val="22"/>
                <w:lang w:eastAsia="en-GB"/>
              </w:rPr>
              <w:t xml:space="preserve">closely with the Year Teams, Senior Pastoral </w:t>
            </w:r>
            <w:proofErr w:type="gramStart"/>
            <w:r w:rsidRPr="00E6387C">
              <w:rPr>
                <w:rFonts w:ascii="Tahoma" w:hAnsi="Tahoma" w:cs="Tahoma"/>
                <w:color w:val="000000"/>
                <w:szCs w:val="22"/>
                <w:lang w:eastAsia="en-GB"/>
              </w:rPr>
              <w:t>Team</w:t>
            </w:r>
            <w:proofErr w:type="gramEnd"/>
            <w:r w:rsidRPr="00E6387C">
              <w:rPr>
                <w:rFonts w:ascii="Tahoma" w:hAnsi="Tahoma" w:cs="Tahoma"/>
                <w:color w:val="000000"/>
                <w:szCs w:val="22"/>
                <w:lang w:eastAsia="en-GB"/>
              </w:rPr>
              <w:t xml:space="preserve"> and Inclusion Department. Provid</w:t>
            </w:r>
            <w:r w:rsidR="00E6387C" w:rsidRPr="00E6387C">
              <w:rPr>
                <w:rFonts w:ascii="Tahoma" w:hAnsi="Tahoma" w:cs="Tahoma"/>
                <w:color w:val="000000"/>
                <w:szCs w:val="22"/>
                <w:lang w:eastAsia="en-GB"/>
              </w:rPr>
              <w:t>e</w:t>
            </w:r>
            <w:r w:rsidRPr="00E6387C">
              <w:rPr>
                <w:rFonts w:ascii="Tahoma" w:hAnsi="Tahoma" w:cs="Tahoma"/>
                <w:color w:val="000000"/>
                <w:szCs w:val="22"/>
                <w:lang w:eastAsia="en-GB"/>
              </w:rPr>
              <w:t xml:space="preserve"> comprehensive feedback as required regarding student welfare.</w:t>
            </w:r>
          </w:p>
          <w:p w14:paraId="22624D1B" w14:textId="334B6DEE" w:rsidR="005C22D4" w:rsidRPr="00E6387C" w:rsidRDefault="005C22D4" w:rsidP="00E6387C">
            <w:pPr>
              <w:pStyle w:val="BodyText"/>
              <w:numPr>
                <w:ilvl w:val="0"/>
                <w:numId w:val="10"/>
              </w:numPr>
              <w:autoSpaceDE w:val="0"/>
              <w:autoSpaceDN w:val="0"/>
              <w:spacing w:after="0"/>
              <w:rPr>
                <w:rFonts w:ascii="Tahoma" w:hAnsi="Tahoma" w:cs="Tahoma"/>
                <w:color w:val="000000"/>
                <w:szCs w:val="22"/>
                <w:lang w:eastAsia="en-GB"/>
              </w:rPr>
            </w:pPr>
            <w:r w:rsidRPr="00E6387C">
              <w:rPr>
                <w:rFonts w:ascii="Tahoma" w:hAnsi="Tahoma" w:cs="Tahoma"/>
                <w:color w:val="000000"/>
                <w:szCs w:val="22"/>
                <w:lang w:eastAsia="en-GB"/>
              </w:rPr>
              <w:lastRenderedPageBreak/>
              <w:t xml:space="preserve">Deliver training to school staff on specialist areas </w:t>
            </w:r>
            <w:r w:rsidR="001604A5" w:rsidRPr="00E6387C">
              <w:rPr>
                <w:rFonts w:ascii="Tahoma" w:hAnsi="Tahoma" w:cs="Tahoma"/>
                <w:color w:val="000000"/>
                <w:szCs w:val="22"/>
                <w:lang w:eastAsia="en-GB"/>
              </w:rPr>
              <w:t xml:space="preserve">related to safeguarding. </w:t>
            </w:r>
          </w:p>
          <w:p w14:paraId="3034C09A" w14:textId="6FC51714" w:rsidR="005C22D4" w:rsidRPr="00E6387C" w:rsidRDefault="005C22D4" w:rsidP="00E6387C">
            <w:pPr>
              <w:numPr>
                <w:ilvl w:val="0"/>
                <w:numId w:val="10"/>
              </w:numPr>
              <w:rPr>
                <w:rFonts w:ascii="Tahoma" w:eastAsia="Times New Roman" w:hAnsi="Tahoma" w:cs="Tahoma"/>
                <w:color w:val="000000"/>
                <w:lang w:eastAsia="en-GB"/>
              </w:rPr>
            </w:pPr>
            <w:r w:rsidRPr="00E6387C">
              <w:rPr>
                <w:rFonts w:ascii="Tahoma" w:eastAsia="Times New Roman" w:hAnsi="Tahoma" w:cs="Tahoma"/>
                <w:color w:val="000000"/>
                <w:lang w:eastAsia="en-GB"/>
              </w:rPr>
              <w:t>Provide specific support and intervention for identified students. Providing 1:1 and small group intervention for students in all years.</w:t>
            </w:r>
          </w:p>
          <w:p w14:paraId="72CDABD5" w14:textId="77777777" w:rsidR="005C22D4" w:rsidRPr="00E6387C" w:rsidRDefault="005C22D4" w:rsidP="00E6387C">
            <w:pPr>
              <w:pStyle w:val="BodyText"/>
              <w:numPr>
                <w:ilvl w:val="0"/>
                <w:numId w:val="10"/>
              </w:numPr>
              <w:autoSpaceDE w:val="0"/>
              <w:autoSpaceDN w:val="0"/>
              <w:spacing w:after="0"/>
              <w:rPr>
                <w:rFonts w:ascii="Tahoma" w:hAnsi="Tahoma" w:cs="Tahoma"/>
                <w:color w:val="000000"/>
                <w:szCs w:val="22"/>
                <w:lang w:eastAsia="en-GB"/>
              </w:rPr>
            </w:pPr>
            <w:r w:rsidRPr="00E6387C">
              <w:rPr>
                <w:rFonts w:ascii="Tahoma" w:hAnsi="Tahoma" w:cs="Tahoma"/>
                <w:color w:val="000000"/>
                <w:szCs w:val="22"/>
                <w:lang w:eastAsia="en-GB"/>
              </w:rPr>
              <w:t>Maintains pastoral records pertaining to individual students</w:t>
            </w:r>
          </w:p>
          <w:p w14:paraId="57460D0E" w14:textId="24AFCFEC" w:rsidR="005C22D4" w:rsidRPr="00E6387C" w:rsidRDefault="005C22D4" w:rsidP="00E6387C">
            <w:pPr>
              <w:pStyle w:val="BodyText"/>
              <w:numPr>
                <w:ilvl w:val="0"/>
                <w:numId w:val="10"/>
              </w:numPr>
              <w:autoSpaceDE w:val="0"/>
              <w:autoSpaceDN w:val="0"/>
              <w:spacing w:after="0"/>
              <w:rPr>
                <w:rFonts w:ascii="Tahoma" w:hAnsi="Tahoma" w:cs="Tahoma"/>
                <w:color w:val="000000"/>
                <w:szCs w:val="22"/>
                <w:lang w:eastAsia="en-GB"/>
              </w:rPr>
            </w:pPr>
            <w:r w:rsidRPr="00E6387C">
              <w:rPr>
                <w:rFonts w:ascii="Tahoma" w:hAnsi="Tahoma" w:cs="Tahoma"/>
                <w:color w:val="000000"/>
                <w:szCs w:val="22"/>
                <w:lang w:eastAsia="en-GB"/>
              </w:rPr>
              <w:t>Has weekly meetings with LM to discuss current open cases and student referrals.</w:t>
            </w:r>
          </w:p>
          <w:p w14:paraId="4EEB2B33" w14:textId="0AA1E96C" w:rsidR="005C22D4" w:rsidRPr="00E6387C" w:rsidRDefault="005C22D4"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 xml:space="preserve">Work closely with relevant external organisations </w:t>
            </w:r>
            <w:r w:rsidR="00BF2AB3">
              <w:rPr>
                <w:rFonts w:ascii="Tahoma" w:eastAsia="Times New Roman" w:hAnsi="Tahoma" w:cs="Tahoma"/>
              </w:rPr>
              <w:t xml:space="preserve">(including social workers, police, healthcare, and other professionals) </w:t>
            </w:r>
            <w:r w:rsidRPr="00E6387C">
              <w:rPr>
                <w:rFonts w:ascii="Tahoma" w:eastAsia="Times New Roman" w:hAnsi="Tahoma" w:cs="Tahoma"/>
              </w:rPr>
              <w:t>to aid the resolution of safeguarding concerns</w:t>
            </w:r>
          </w:p>
          <w:p w14:paraId="2EE51234" w14:textId="77777777" w:rsidR="005C22D4" w:rsidRPr="00E6387C" w:rsidRDefault="005C22D4"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Oversee the safeguarding aspects Alternative Provision and those students who by refusing to attend are posing a safeguarding risk</w:t>
            </w:r>
          </w:p>
          <w:p w14:paraId="24F82418" w14:textId="7F4EABB1" w:rsidR="005C22D4" w:rsidRPr="00E6387C" w:rsidRDefault="005C22D4"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Cover lessons in school where required</w:t>
            </w:r>
          </w:p>
          <w:p w14:paraId="081DAA27" w14:textId="29D46E60" w:rsidR="00E6387C" w:rsidRDefault="00E6387C"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 xml:space="preserve">Support Inclusion in school through </w:t>
            </w:r>
          </w:p>
          <w:p w14:paraId="559B198A" w14:textId="1B541D8E" w:rsidR="00E3146F" w:rsidRDefault="00E3146F" w:rsidP="00E6387C">
            <w:pPr>
              <w:pStyle w:val="ListParagraph"/>
              <w:numPr>
                <w:ilvl w:val="0"/>
                <w:numId w:val="10"/>
              </w:numPr>
              <w:contextualSpacing w:val="0"/>
              <w:rPr>
                <w:rFonts w:ascii="Tahoma" w:eastAsia="Times New Roman" w:hAnsi="Tahoma" w:cs="Tahoma"/>
              </w:rPr>
            </w:pPr>
            <w:r>
              <w:rPr>
                <w:rFonts w:ascii="Tahoma" w:eastAsia="Times New Roman" w:hAnsi="Tahoma" w:cs="Tahoma"/>
              </w:rPr>
              <w:t>Conduct home visits when required</w:t>
            </w:r>
          </w:p>
          <w:p w14:paraId="04FE8D0F" w14:textId="52B1A9D9" w:rsidR="00E3146F" w:rsidRDefault="00807C13" w:rsidP="00E6387C">
            <w:pPr>
              <w:pStyle w:val="ListParagraph"/>
              <w:numPr>
                <w:ilvl w:val="0"/>
                <w:numId w:val="10"/>
              </w:numPr>
              <w:contextualSpacing w:val="0"/>
              <w:rPr>
                <w:rFonts w:ascii="Tahoma" w:eastAsia="Times New Roman" w:hAnsi="Tahoma" w:cs="Tahoma"/>
              </w:rPr>
            </w:pPr>
            <w:r>
              <w:rPr>
                <w:rFonts w:ascii="Tahoma" w:eastAsia="Times New Roman" w:hAnsi="Tahoma" w:cs="Tahoma"/>
              </w:rPr>
              <w:t>Support vulnerable students in achieving their full academic potential</w:t>
            </w:r>
          </w:p>
          <w:p w14:paraId="04CDCD44" w14:textId="35949E6A" w:rsidR="00807C13" w:rsidRPr="00E6387C" w:rsidRDefault="00807C13" w:rsidP="00E6387C">
            <w:pPr>
              <w:pStyle w:val="ListParagraph"/>
              <w:numPr>
                <w:ilvl w:val="0"/>
                <w:numId w:val="10"/>
              </w:numPr>
              <w:contextualSpacing w:val="0"/>
              <w:rPr>
                <w:rFonts w:ascii="Tahoma" w:eastAsia="Times New Roman" w:hAnsi="Tahoma" w:cs="Tahoma"/>
              </w:rPr>
            </w:pPr>
            <w:r>
              <w:rPr>
                <w:rFonts w:ascii="Tahoma" w:eastAsia="Times New Roman" w:hAnsi="Tahoma" w:cs="Tahoma"/>
              </w:rPr>
              <w:t>Build strong relationships with parents/carers, including offering advice where appropriate</w:t>
            </w:r>
          </w:p>
          <w:p w14:paraId="5E8D5FF8" w14:textId="77777777" w:rsidR="005C22D4" w:rsidRPr="00E6387C" w:rsidRDefault="005C22D4" w:rsidP="00E6387C">
            <w:pPr>
              <w:pStyle w:val="ListParagraph"/>
              <w:numPr>
                <w:ilvl w:val="0"/>
                <w:numId w:val="10"/>
              </w:numPr>
              <w:contextualSpacing w:val="0"/>
              <w:rPr>
                <w:rFonts w:ascii="Tahoma" w:eastAsia="Times New Roman" w:hAnsi="Tahoma" w:cs="Tahoma"/>
              </w:rPr>
            </w:pPr>
            <w:r w:rsidRPr="00E6387C">
              <w:rPr>
                <w:rFonts w:ascii="Tahoma" w:eastAsia="Times New Roman" w:hAnsi="Tahoma" w:cs="Tahoma"/>
              </w:rPr>
              <w:t>Undertake other tasks as directed by the DSL</w:t>
            </w:r>
          </w:p>
          <w:p w14:paraId="0015646E" w14:textId="03563B95" w:rsidR="00366799" w:rsidRPr="00E6387C" w:rsidRDefault="00366799" w:rsidP="00E16B9D">
            <w:pPr>
              <w:rPr>
                <w:rFonts w:ascii="Tahoma" w:hAnsi="Tahoma" w:cs="Tahoma"/>
              </w:rPr>
            </w:pPr>
          </w:p>
        </w:tc>
      </w:tr>
      <w:tr w:rsidR="00FB7F50" w:rsidRPr="00927626" w14:paraId="6E514242" w14:textId="77777777" w:rsidTr="7C7594ED">
        <w:tc>
          <w:tcPr>
            <w:tcW w:w="3119" w:type="dxa"/>
            <w:gridSpan w:val="2"/>
          </w:tcPr>
          <w:p w14:paraId="42624513" w14:textId="77777777" w:rsidR="00FB7F50" w:rsidRPr="00927626" w:rsidRDefault="00FB7F50" w:rsidP="00436670">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7738E132" w14:textId="6EA82B39" w:rsidR="00FB7F50" w:rsidRPr="00BA12E6" w:rsidRDefault="1752FDAA" w:rsidP="00436670">
            <w:pPr>
              <w:pStyle w:val="ListParagraph"/>
              <w:numPr>
                <w:ilvl w:val="0"/>
                <w:numId w:val="8"/>
              </w:numPr>
              <w:jc w:val="both"/>
            </w:pPr>
            <w:r w:rsidRPr="00436670">
              <w:rPr>
                <w:rFonts w:ascii="Tahoma" w:eastAsia="Tahoma" w:hAnsi="Tahoma" w:cs="Tahoma"/>
              </w:rPr>
              <w:t>Maintain confidentiality in and outside of the workplace.</w:t>
            </w:r>
          </w:p>
          <w:p w14:paraId="04DB67A4" w14:textId="53235BD5" w:rsidR="00FB7F50" w:rsidRPr="00BA12E6" w:rsidRDefault="1752FDAA" w:rsidP="00436670">
            <w:pPr>
              <w:pStyle w:val="Default"/>
              <w:numPr>
                <w:ilvl w:val="0"/>
                <w:numId w:val="8"/>
              </w:numPr>
            </w:pPr>
            <w:r w:rsidRPr="0386637C">
              <w:rPr>
                <w:rFonts w:ascii="Tahoma" w:eastAsia="Tahoma" w:hAnsi="Tahoma" w:cs="Tahoma"/>
                <w:sz w:val="22"/>
                <w:szCs w:val="22"/>
              </w:rPr>
              <w:t>Be pro-active in matters relating to health and safety and report accidents as required.</w:t>
            </w:r>
          </w:p>
          <w:p w14:paraId="1977C8D7" w14:textId="55AFE472" w:rsidR="00FB7F50" w:rsidRPr="00BA12E6" w:rsidRDefault="1752FDAA" w:rsidP="00436670">
            <w:pPr>
              <w:pStyle w:val="Default"/>
              <w:numPr>
                <w:ilvl w:val="0"/>
                <w:numId w:val="8"/>
              </w:numPr>
            </w:pPr>
            <w:r w:rsidRPr="0386637C">
              <w:rPr>
                <w:rFonts w:ascii="Tahoma" w:eastAsia="Tahoma" w:hAnsi="Tahoma" w:cs="Tahoma"/>
                <w:sz w:val="22"/>
                <w:szCs w:val="22"/>
              </w:rPr>
              <w:t xml:space="preserve">Support aims and ethos of the school setting a good example in terms of dress, behaviour, punctuality and behaviour, </w:t>
            </w:r>
            <w:proofErr w:type="gramStart"/>
            <w:r w:rsidRPr="0386637C">
              <w:rPr>
                <w:rFonts w:ascii="Tahoma" w:eastAsia="Tahoma" w:hAnsi="Tahoma" w:cs="Tahoma"/>
                <w:sz w:val="22"/>
                <w:szCs w:val="22"/>
              </w:rPr>
              <w:t>punctuality</w:t>
            </w:r>
            <w:proofErr w:type="gramEnd"/>
            <w:r w:rsidRPr="0386637C">
              <w:rPr>
                <w:rFonts w:ascii="Tahoma" w:eastAsia="Tahoma" w:hAnsi="Tahoma" w:cs="Tahoma"/>
                <w:sz w:val="22"/>
                <w:szCs w:val="22"/>
              </w:rPr>
              <w:t xml:space="preserve"> and attendance.</w:t>
            </w:r>
          </w:p>
          <w:p w14:paraId="24F0E8D8" w14:textId="06789A82" w:rsidR="00FB7F50" w:rsidRPr="00BA12E6" w:rsidRDefault="1752FDAA" w:rsidP="00436670">
            <w:pPr>
              <w:pStyle w:val="Default"/>
              <w:numPr>
                <w:ilvl w:val="0"/>
                <w:numId w:val="8"/>
              </w:numPr>
              <w:rPr>
                <w:rFonts w:ascii="Tahoma" w:eastAsia="Tahoma" w:hAnsi="Tahoma" w:cs="Tahoma"/>
                <w:sz w:val="22"/>
                <w:szCs w:val="22"/>
              </w:rPr>
            </w:pPr>
            <w:r w:rsidRPr="0386637C">
              <w:rPr>
                <w:rFonts w:ascii="Tahoma" w:eastAsia="Tahoma" w:hAnsi="Tahoma" w:cs="Tahoma"/>
                <w:sz w:val="22"/>
                <w:szCs w:val="22"/>
              </w:rPr>
              <w:t>Uphold and support the School’s Policies and procedures on the Safeguarding of young people</w:t>
            </w:r>
            <w:r w:rsidRPr="0386637C">
              <w:rPr>
                <w:rFonts w:ascii="Times New Roman" w:hAnsi="Times New Roman" w:cs="Times New Roman"/>
              </w:rPr>
              <w:t>.</w:t>
            </w:r>
          </w:p>
          <w:p w14:paraId="6C114A03" w14:textId="58611543"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C7594ED">
        <w:trPr>
          <w:trHeight w:val="864"/>
        </w:trPr>
        <w:tc>
          <w:tcPr>
            <w:tcW w:w="3119" w:type="dxa"/>
            <w:gridSpan w:val="2"/>
          </w:tcPr>
          <w:p w14:paraId="3E67D0D8" w14:textId="77777777" w:rsidR="00FB7F50" w:rsidRPr="00927626" w:rsidRDefault="00FB7F50" w:rsidP="00436670">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436670">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436670">
            <w:pPr>
              <w:rPr>
                <w:rFonts w:ascii="Tahoma" w:hAnsi="Tahoma" w:cs="Tahoma"/>
              </w:rPr>
            </w:pPr>
          </w:p>
          <w:p w14:paraId="4B78D69E" w14:textId="0715CF57" w:rsidR="00FB7F50" w:rsidRPr="00927626" w:rsidRDefault="00436670" w:rsidP="00FD1C7F">
            <w:pPr>
              <w:rPr>
                <w:rFonts w:ascii="Tahoma" w:hAnsi="Tahoma" w:cs="Tahoma"/>
              </w:rPr>
            </w:pPr>
            <w:r>
              <w:rPr>
                <w:rFonts w:ascii="Tahoma" w:hAnsi="Tahoma" w:cs="Tahoma"/>
              </w:rPr>
              <w:t>None</w:t>
            </w:r>
          </w:p>
        </w:tc>
      </w:tr>
      <w:tr w:rsidR="00FB7F50" w:rsidRPr="00927626" w14:paraId="080CC7A2" w14:textId="77777777" w:rsidTr="7C7594ED">
        <w:trPr>
          <w:trHeight w:val="551"/>
        </w:trPr>
        <w:tc>
          <w:tcPr>
            <w:tcW w:w="3119" w:type="dxa"/>
            <w:gridSpan w:val="2"/>
          </w:tcPr>
          <w:p w14:paraId="03A51975" w14:textId="77777777" w:rsidR="00FB7F50" w:rsidRPr="00927626" w:rsidRDefault="00FB7F50" w:rsidP="00436670">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436670">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62C8AC03" w14:textId="77777777" w:rsidR="00FB7F50" w:rsidRDefault="00FB7F50" w:rsidP="00CB198E">
            <w:pPr>
              <w:rPr>
                <w:rFonts w:ascii="Tahoma" w:hAnsi="Tahoma" w:cs="Tahoma"/>
              </w:rPr>
            </w:pPr>
          </w:p>
          <w:p w14:paraId="78C0948D" w14:textId="77777777" w:rsidR="00436670" w:rsidRDefault="00436670" w:rsidP="00CB198E">
            <w:pPr>
              <w:rPr>
                <w:rFonts w:ascii="Tahoma" w:hAnsi="Tahoma" w:cs="Tahoma"/>
              </w:rPr>
            </w:pPr>
            <w:r>
              <w:rPr>
                <w:rFonts w:ascii="Tahoma" w:hAnsi="Tahoma" w:cs="Tahoma"/>
              </w:rPr>
              <w:t>None</w:t>
            </w:r>
          </w:p>
          <w:p w14:paraId="41B99819" w14:textId="74ABAAB3" w:rsidR="00436670" w:rsidRPr="00927626" w:rsidRDefault="00436670" w:rsidP="00CB198E">
            <w:pPr>
              <w:rPr>
                <w:rFonts w:ascii="Tahoma" w:hAnsi="Tahoma" w:cs="Tahoma"/>
              </w:rPr>
            </w:pPr>
          </w:p>
        </w:tc>
      </w:tr>
      <w:tr w:rsidR="00FB7F50" w:rsidRPr="00927626" w14:paraId="2D2D23DB" w14:textId="77777777" w:rsidTr="7C7594ED">
        <w:trPr>
          <w:trHeight w:val="70"/>
        </w:trPr>
        <w:tc>
          <w:tcPr>
            <w:tcW w:w="3119" w:type="dxa"/>
            <w:gridSpan w:val="2"/>
            <w:shd w:val="clear" w:color="auto" w:fill="DAEDF3"/>
          </w:tcPr>
          <w:p w14:paraId="6D534F71" w14:textId="77777777" w:rsidR="00FB7F50" w:rsidRPr="00927626" w:rsidRDefault="00FB7F50" w:rsidP="00436670">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15977FD5" w14:textId="77777777" w:rsidR="004B5266" w:rsidRPr="004B5266" w:rsidRDefault="004B5266" w:rsidP="0386637C">
            <w:pPr>
              <w:rPr>
                <w:rFonts w:ascii="Tahoma" w:hAnsi="Tahoma" w:cs="Tahoma"/>
                <w:b/>
                <w:bCs/>
              </w:rPr>
            </w:pPr>
            <w:r w:rsidRPr="0386637C">
              <w:rPr>
                <w:rFonts w:ascii="Tahoma" w:hAnsi="Tahoma" w:cs="Tahoma"/>
                <w:b/>
                <w:bCs/>
              </w:rPr>
              <w:t>Analysis, Reporting &amp; Documentation</w:t>
            </w:r>
          </w:p>
          <w:p w14:paraId="700FDB7A" w14:textId="77777777" w:rsidR="004B5266" w:rsidRPr="004B5266" w:rsidRDefault="004B5266" w:rsidP="004B5266">
            <w:pPr>
              <w:rPr>
                <w:rFonts w:ascii="Tahoma" w:hAnsi="Tahoma" w:cs="Tahoma"/>
              </w:rPr>
            </w:pPr>
            <w:r w:rsidRPr="004B5266">
              <w:rPr>
                <w:rFonts w:ascii="Tahoma" w:hAnsi="Tahoma" w:cs="Tahoma"/>
              </w:rPr>
              <w:t>• Provide and manipulate data for statistical purposes and run and present standard reports.</w:t>
            </w:r>
          </w:p>
          <w:p w14:paraId="2FC8E76E" w14:textId="46A60F07" w:rsidR="004B5266" w:rsidRPr="004B5266" w:rsidRDefault="004B5266" w:rsidP="004B5266">
            <w:pPr>
              <w:rPr>
                <w:rFonts w:ascii="Tahoma" w:hAnsi="Tahoma" w:cs="Tahoma"/>
              </w:rPr>
            </w:pPr>
            <w:r w:rsidRPr="4CBDF581">
              <w:rPr>
                <w:rFonts w:ascii="Tahoma" w:hAnsi="Tahoma" w:cs="Tahoma"/>
              </w:rPr>
              <w:t>• Prepare and despatch a range of correspondence/documents to facilitate efficient response to enquiries and timely conclusion of any process connected with the defined area of activity.</w:t>
            </w:r>
          </w:p>
          <w:p w14:paraId="71D5BF16" w14:textId="0ACBEBFE" w:rsidR="4CBDF581" w:rsidRDefault="4CBDF581" w:rsidP="0386637C">
            <w:pPr>
              <w:rPr>
                <w:rFonts w:ascii="Tahoma" w:hAnsi="Tahoma" w:cs="Tahoma"/>
                <w:b/>
                <w:bCs/>
              </w:rPr>
            </w:pPr>
          </w:p>
          <w:p w14:paraId="49634239" w14:textId="77777777" w:rsidR="004B5266" w:rsidRPr="004B5266" w:rsidRDefault="004B5266" w:rsidP="0386637C">
            <w:pPr>
              <w:rPr>
                <w:rFonts w:ascii="Tahoma" w:hAnsi="Tahoma" w:cs="Tahoma"/>
                <w:b/>
                <w:bCs/>
              </w:rPr>
            </w:pPr>
            <w:r w:rsidRPr="0386637C">
              <w:rPr>
                <w:rFonts w:ascii="Tahoma" w:hAnsi="Tahoma" w:cs="Tahoma"/>
                <w:b/>
                <w:bCs/>
              </w:rPr>
              <w:t>Service Delivery</w:t>
            </w:r>
          </w:p>
          <w:p w14:paraId="44C6A2C1" w14:textId="41D2157F" w:rsidR="004B5266" w:rsidRPr="004B5266" w:rsidRDefault="004B5266" w:rsidP="004B5266">
            <w:pPr>
              <w:rPr>
                <w:rFonts w:ascii="Tahoma" w:hAnsi="Tahoma" w:cs="Tahoma"/>
              </w:rPr>
            </w:pPr>
            <w:r w:rsidRPr="004B5266">
              <w:rPr>
                <w:rFonts w:ascii="Tahoma" w:hAnsi="Tahoma" w:cs="Tahoma"/>
              </w:rPr>
              <w:t>• Deliver a range of administrative and/or customer/consultancy services in support of existing</w:t>
            </w:r>
            <w:r>
              <w:rPr>
                <w:rFonts w:ascii="Tahoma" w:hAnsi="Tahoma" w:cs="Tahoma"/>
              </w:rPr>
              <w:t xml:space="preserve"> </w:t>
            </w:r>
            <w:r w:rsidRPr="004B5266">
              <w:rPr>
                <w:rFonts w:ascii="Tahoma" w:hAnsi="Tahoma" w:cs="Tahoma"/>
              </w:rPr>
              <w:t>systems or processes to agreed standards, to maximise service quality and continuity.</w:t>
            </w:r>
          </w:p>
          <w:p w14:paraId="2F7EAD13" w14:textId="4619F593" w:rsidR="004B5266" w:rsidRPr="004B5266" w:rsidRDefault="004B5266" w:rsidP="004B5266">
            <w:pPr>
              <w:rPr>
                <w:rFonts w:ascii="Tahoma" w:hAnsi="Tahoma" w:cs="Tahoma"/>
              </w:rPr>
            </w:pPr>
            <w:r w:rsidRPr="4CBDF581">
              <w:rPr>
                <w:rFonts w:ascii="Tahoma" w:hAnsi="Tahoma" w:cs="Tahoma"/>
              </w:rPr>
              <w:t>• Receive and respond to everyday enquiries from colleagues and customers to provide a timely,</w:t>
            </w:r>
            <w:r w:rsidR="00D2322C" w:rsidRPr="4CBDF581">
              <w:rPr>
                <w:rFonts w:ascii="Tahoma" w:hAnsi="Tahoma" w:cs="Tahoma"/>
              </w:rPr>
              <w:t xml:space="preserve"> </w:t>
            </w:r>
            <w:proofErr w:type="gramStart"/>
            <w:r w:rsidRPr="4CBDF581">
              <w:rPr>
                <w:rFonts w:ascii="Tahoma" w:hAnsi="Tahoma" w:cs="Tahoma"/>
              </w:rPr>
              <w:t>courteous</w:t>
            </w:r>
            <w:proofErr w:type="gramEnd"/>
            <w:r w:rsidRPr="4CBDF581">
              <w:rPr>
                <w:rFonts w:ascii="Tahoma" w:hAnsi="Tahoma" w:cs="Tahoma"/>
              </w:rPr>
              <w:t xml:space="preserve"> and effective service.</w:t>
            </w:r>
          </w:p>
          <w:p w14:paraId="59F655FD" w14:textId="6742B10B" w:rsidR="4CBDF581" w:rsidRDefault="4CBDF581" w:rsidP="4CBDF581">
            <w:pPr>
              <w:rPr>
                <w:rFonts w:ascii="Tahoma" w:hAnsi="Tahoma" w:cs="Tahoma"/>
              </w:rPr>
            </w:pPr>
          </w:p>
          <w:p w14:paraId="29C27604" w14:textId="77777777" w:rsidR="004B5266" w:rsidRPr="004B5266" w:rsidRDefault="004B5266" w:rsidP="0386637C">
            <w:pPr>
              <w:rPr>
                <w:rFonts w:ascii="Tahoma" w:hAnsi="Tahoma" w:cs="Tahoma"/>
                <w:b/>
                <w:bCs/>
              </w:rPr>
            </w:pPr>
            <w:r w:rsidRPr="0386637C">
              <w:rPr>
                <w:rFonts w:ascii="Tahoma" w:hAnsi="Tahoma" w:cs="Tahoma"/>
                <w:b/>
                <w:bCs/>
              </w:rPr>
              <w:t>Planning &amp; Organising</w:t>
            </w:r>
          </w:p>
          <w:p w14:paraId="7D4D8B81" w14:textId="66D33E2B" w:rsidR="004B5266" w:rsidRPr="004B5266" w:rsidRDefault="004B5266" w:rsidP="004B5266">
            <w:pPr>
              <w:rPr>
                <w:rFonts w:ascii="Tahoma" w:hAnsi="Tahoma" w:cs="Tahoma"/>
              </w:rPr>
            </w:pPr>
            <w:r w:rsidRPr="004B5266">
              <w:rPr>
                <w:rFonts w:ascii="Tahoma" w:hAnsi="Tahoma" w:cs="Tahoma"/>
              </w:rPr>
              <w:lastRenderedPageBreak/>
              <w:t>• Support a group of senior staff/service team, ensuring confidentiality, and assisting in the</w:t>
            </w:r>
            <w:r>
              <w:rPr>
                <w:rFonts w:ascii="Tahoma" w:hAnsi="Tahoma" w:cs="Tahoma"/>
              </w:rPr>
              <w:t xml:space="preserve"> </w:t>
            </w:r>
            <w:r w:rsidRPr="004B5266">
              <w:rPr>
                <w:rFonts w:ascii="Tahoma" w:hAnsi="Tahoma" w:cs="Tahoma"/>
              </w:rPr>
              <w:t>effective organisation of internal/ external meetings and activities to support a high standard of</w:t>
            </w:r>
            <w:r>
              <w:rPr>
                <w:rFonts w:ascii="Tahoma" w:hAnsi="Tahoma" w:cs="Tahoma"/>
              </w:rPr>
              <w:t xml:space="preserve"> </w:t>
            </w:r>
            <w:r w:rsidRPr="004B5266">
              <w:rPr>
                <w:rFonts w:ascii="Tahoma" w:hAnsi="Tahoma" w:cs="Tahoma"/>
              </w:rPr>
              <w:t>office organisation.</w:t>
            </w:r>
          </w:p>
          <w:p w14:paraId="1A63111D" w14:textId="43A1CDFC" w:rsidR="004B5266" w:rsidRPr="004B5266" w:rsidRDefault="004B5266" w:rsidP="004B5266">
            <w:pPr>
              <w:rPr>
                <w:rFonts w:ascii="Tahoma" w:hAnsi="Tahoma" w:cs="Tahoma"/>
              </w:rPr>
            </w:pPr>
            <w:r w:rsidRPr="4CBDF581">
              <w:rPr>
                <w:rFonts w:ascii="Tahoma" w:hAnsi="Tahoma" w:cs="Tahoma"/>
              </w:rPr>
              <w:t>• Plan and prioritise own week-to-week work activities, to ensure operational efficiency. Refer to more senior colleagues for prioritisation of non–standard work.</w:t>
            </w:r>
          </w:p>
          <w:p w14:paraId="533C45F2" w14:textId="6FF42087" w:rsidR="4CBDF581" w:rsidRDefault="4CBDF581" w:rsidP="4CBDF581">
            <w:pPr>
              <w:rPr>
                <w:rFonts w:ascii="Tahoma" w:hAnsi="Tahoma" w:cs="Tahoma"/>
              </w:rPr>
            </w:pPr>
          </w:p>
          <w:p w14:paraId="659440E0" w14:textId="77777777" w:rsidR="004B5266" w:rsidRPr="004B5266" w:rsidRDefault="004B5266" w:rsidP="0386637C">
            <w:pPr>
              <w:rPr>
                <w:rFonts w:ascii="Tahoma" w:hAnsi="Tahoma" w:cs="Tahoma"/>
                <w:b/>
                <w:bCs/>
              </w:rPr>
            </w:pPr>
            <w:r w:rsidRPr="0386637C">
              <w:rPr>
                <w:rFonts w:ascii="Tahoma" w:hAnsi="Tahoma" w:cs="Tahoma"/>
                <w:b/>
                <w:bCs/>
              </w:rPr>
              <w:t>Finance/Resource Management</w:t>
            </w:r>
          </w:p>
          <w:p w14:paraId="0389CC30" w14:textId="77777777" w:rsidR="004B5266" w:rsidRPr="004B5266" w:rsidRDefault="004B5266" w:rsidP="004B5266">
            <w:pPr>
              <w:rPr>
                <w:rFonts w:ascii="Tahoma" w:hAnsi="Tahoma" w:cs="Tahoma"/>
              </w:rPr>
            </w:pPr>
            <w:r w:rsidRPr="0386637C">
              <w:rPr>
                <w:rFonts w:ascii="Tahoma" w:hAnsi="Tahoma" w:cs="Tahoma"/>
              </w:rPr>
              <w:t>• Follow established ordering procedures to ensure adequate resources are available.</w:t>
            </w:r>
          </w:p>
          <w:p w14:paraId="3DC30C9D" w14:textId="423A0A47" w:rsidR="0386637C" w:rsidRDefault="0386637C" w:rsidP="0386637C">
            <w:pPr>
              <w:rPr>
                <w:rFonts w:ascii="Tahoma" w:hAnsi="Tahoma" w:cs="Tahoma"/>
              </w:rPr>
            </w:pPr>
          </w:p>
          <w:p w14:paraId="586AF5BF" w14:textId="77777777" w:rsidR="004B5266" w:rsidRPr="004B5266" w:rsidRDefault="004B5266" w:rsidP="0386637C">
            <w:pPr>
              <w:rPr>
                <w:rFonts w:ascii="Tahoma" w:hAnsi="Tahoma" w:cs="Tahoma"/>
                <w:b/>
                <w:bCs/>
              </w:rPr>
            </w:pPr>
            <w:r w:rsidRPr="0386637C">
              <w:rPr>
                <w:rFonts w:ascii="Tahoma" w:hAnsi="Tahoma" w:cs="Tahoma"/>
                <w:b/>
                <w:bCs/>
              </w:rPr>
              <w:t>Work with others</w:t>
            </w:r>
          </w:p>
          <w:p w14:paraId="531F64E4" w14:textId="7FE7F460" w:rsidR="004B5266" w:rsidRPr="004B5266" w:rsidRDefault="004B5266" w:rsidP="004B5266">
            <w:pPr>
              <w:rPr>
                <w:rFonts w:ascii="Tahoma" w:hAnsi="Tahoma" w:cs="Tahoma"/>
              </w:rPr>
            </w:pPr>
            <w:r w:rsidRPr="004B5266">
              <w:rPr>
                <w:rFonts w:ascii="Tahoma" w:hAnsi="Tahoma" w:cs="Tahoma"/>
              </w:rPr>
              <w:t>• Maintain a network of contacts, knowing who to liaise with on key issues to report on and</w:t>
            </w:r>
            <w:r>
              <w:rPr>
                <w:rFonts w:ascii="Tahoma" w:hAnsi="Tahoma" w:cs="Tahoma"/>
              </w:rPr>
              <w:t xml:space="preserve"> </w:t>
            </w:r>
            <w:r w:rsidRPr="004B5266">
              <w:rPr>
                <w:rFonts w:ascii="Tahoma" w:hAnsi="Tahoma" w:cs="Tahoma"/>
              </w:rPr>
              <w:t>resolve issues.</w:t>
            </w:r>
          </w:p>
          <w:p w14:paraId="03B0D9C3" w14:textId="3E504C7E" w:rsidR="004B5266" w:rsidRPr="004B5266" w:rsidRDefault="004B5266" w:rsidP="004B5266">
            <w:pPr>
              <w:rPr>
                <w:rFonts w:ascii="Tahoma" w:hAnsi="Tahoma" w:cs="Tahoma"/>
              </w:rPr>
            </w:pPr>
            <w:r w:rsidRPr="4CBDF581">
              <w:rPr>
                <w:rFonts w:ascii="Tahoma" w:hAnsi="Tahoma" w:cs="Tahoma"/>
              </w:rPr>
              <w:t>• Communicate and liaise with service users and/or external contacts, usually through established routine connections as own section of work requires.</w:t>
            </w:r>
          </w:p>
          <w:p w14:paraId="399B11BD" w14:textId="0B3C6D8C" w:rsidR="4CBDF581" w:rsidRDefault="4CBDF581" w:rsidP="4CBDF581">
            <w:pPr>
              <w:rPr>
                <w:rFonts w:ascii="Tahoma" w:hAnsi="Tahoma" w:cs="Tahoma"/>
              </w:rPr>
            </w:pPr>
          </w:p>
          <w:p w14:paraId="329EB4BB" w14:textId="77777777" w:rsidR="004B5266" w:rsidRPr="004B5266" w:rsidRDefault="004B5266" w:rsidP="0386637C">
            <w:pPr>
              <w:rPr>
                <w:rFonts w:ascii="Tahoma" w:hAnsi="Tahoma" w:cs="Tahoma"/>
                <w:b/>
                <w:bCs/>
              </w:rPr>
            </w:pPr>
            <w:r w:rsidRPr="0386637C">
              <w:rPr>
                <w:rFonts w:ascii="Tahoma" w:hAnsi="Tahoma" w:cs="Tahoma"/>
                <w:b/>
                <w:bCs/>
              </w:rPr>
              <w:t>People Management</w:t>
            </w:r>
          </w:p>
          <w:p w14:paraId="0D8827D4" w14:textId="77777777" w:rsidR="004B5266" w:rsidRPr="004B5266" w:rsidRDefault="004B5266" w:rsidP="004B5266">
            <w:pPr>
              <w:rPr>
                <w:rFonts w:ascii="Tahoma" w:hAnsi="Tahoma" w:cs="Tahoma"/>
              </w:rPr>
            </w:pPr>
            <w:r w:rsidRPr="4CBDF581">
              <w:rPr>
                <w:rFonts w:ascii="Tahoma" w:hAnsi="Tahoma" w:cs="Tahoma"/>
              </w:rPr>
              <w:t>• Guide junior staff in duties to facilitate their development and ensure routines observed.</w:t>
            </w:r>
          </w:p>
          <w:p w14:paraId="645FF871" w14:textId="2C559EDA" w:rsidR="4CBDF581" w:rsidRDefault="4CBDF581" w:rsidP="4CBDF581">
            <w:pPr>
              <w:rPr>
                <w:rFonts w:ascii="Tahoma" w:hAnsi="Tahoma" w:cs="Tahoma"/>
              </w:rPr>
            </w:pPr>
          </w:p>
          <w:p w14:paraId="3B6CA4D7" w14:textId="77777777" w:rsidR="004B5266" w:rsidRPr="004B5266" w:rsidRDefault="004B5266" w:rsidP="0386637C">
            <w:pPr>
              <w:rPr>
                <w:rFonts w:ascii="Tahoma" w:hAnsi="Tahoma" w:cs="Tahoma"/>
                <w:b/>
                <w:bCs/>
              </w:rPr>
            </w:pPr>
            <w:r w:rsidRPr="0386637C">
              <w:rPr>
                <w:rFonts w:ascii="Tahoma" w:hAnsi="Tahoma" w:cs="Tahoma"/>
                <w:b/>
                <w:bCs/>
              </w:rPr>
              <w:t>Duties for all</w:t>
            </w:r>
          </w:p>
          <w:p w14:paraId="51FCA81E" w14:textId="77777777" w:rsidR="004B5266" w:rsidRPr="004B5266" w:rsidRDefault="004B5266" w:rsidP="004B5266">
            <w:pPr>
              <w:rPr>
                <w:rFonts w:ascii="Tahoma" w:hAnsi="Tahoma" w:cs="Tahoma"/>
              </w:rPr>
            </w:pPr>
            <w:r w:rsidRPr="004B5266">
              <w:rPr>
                <w:rFonts w:ascii="Tahoma" w:hAnsi="Tahoma" w:cs="Tahoma"/>
              </w:rPr>
              <w:t>Values: To uphold the values and behaviours of the organisation.</w:t>
            </w:r>
          </w:p>
          <w:p w14:paraId="433E80B6" w14:textId="16300CAE" w:rsidR="004B5266" w:rsidRPr="004B5266" w:rsidRDefault="004B5266" w:rsidP="004B5266">
            <w:pPr>
              <w:rPr>
                <w:rFonts w:ascii="Tahoma" w:hAnsi="Tahoma" w:cs="Tahoma"/>
              </w:rPr>
            </w:pPr>
            <w:r w:rsidRPr="004B5266">
              <w:rPr>
                <w:rFonts w:ascii="Tahoma" w:hAnsi="Tahoma" w:cs="Tahoma"/>
              </w:rPr>
              <w:t>Equality &amp; Diversity: To work inclusively, with a diverse range of stakeholders and promote</w:t>
            </w:r>
            <w:r>
              <w:rPr>
                <w:rFonts w:ascii="Tahoma" w:hAnsi="Tahoma" w:cs="Tahoma"/>
              </w:rPr>
              <w:t xml:space="preserve"> </w:t>
            </w:r>
            <w:r w:rsidRPr="004B5266">
              <w:rPr>
                <w:rFonts w:ascii="Tahoma" w:hAnsi="Tahoma" w:cs="Tahoma"/>
              </w:rPr>
              <w:t>equality of opportunity.</w:t>
            </w:r>
          </w:p>
          <w:p w14:paraId="5DD48CF8" w14:textId="149DAFF0" w:rsidR="004B5266" w:rsidRPr="004B5266" w:rsidRDefault="004B5266" w:rsidP="004B5266">
            <w:pPr>
              <w:rPr>
                <w:rFonts w:ascii="Tahoma" w:hAnsi="Tahoma" w:cs="Tahoma"/>
              </w:rPr>
            </w:pPr>
            <w:r w:rsidRPr="004B5266">
              <w:rPr>
                <w:rFonts w:ascii="Tahoma" w:hAnsi="Tahoma" w:cs="Tahoma"/>
              </w:rPr>
              <w:t>Health, Safety &amp; Welfare: To maintain high standards of Health, Safety and Welfare at work and</w:t>
            </w:r>
            <w:r>
              <w:rPr>
                <w:rFonts w:ascii="Tahoma" w:hAnsi="Tahoma" w:cs="Tahoma"/>
              </w:rPr>
              <w:t xml:space="preserve"> </w:t>
            </w:r>
            <w:r w:rsidRPr="004B5266">
              <w:rPr>
                <w:rFonts w:ascii="Tahoma" w:hAnsi="Tahoma" w:cs="Tahoma"/>
              </w:rPr>
              <w:t>take reasonable care for the health and safety of themselves and others.</w:t>
            </w:r>
          </w:p>
          <w:p w14:paraId="0FC900B7" w14:textId="3E30E255" w:rsidR="00FB7F50" w:rsidRPr="00927626" w:rsidRDefault="004B5266" w:rsidP="004B5266">
            <w:pPr>
              <w:rPr>
                <w:rFonts w:ascii="Tahoma" w:hAnsi="Tahoma" w:cs="Tahoma"/>
              </w:rPr>
            </w:pPr>
            <w:r w:rsidRPr="004B5266">
              <w:rPr>
                <w:rFonts w:ascii="Tahoma" w:hAnsi="Tahoma" w:cs="Tahoma"/>
              </w:rPr>
              <w:t>To have regard to and comply with safeguarding policy and procedure as appropriate.</w:t>
            </w:r>
          </w:p>
        </w:tc>
      </w:tr>
      <w:tr w:rsidR="00FB7F50" w:rsidRPr="00927626" w14:paraId="0BD7AFB1" w14:textId="77777777" w:rsidTr="7C7594ED">
        <w:tc>
          <w:tcPr>
            <w:tcW w:w="3119" w:type="dxa"/>
            <w:gridSpan w:val="2"/>
            <w:shd w:val="clear" w:color="auto" w:fill="DAEDF3"/>
          </w:tcPr>
          <w:p w14:paraId="37C544F4" w14:textId="77777777" w:rsidR="00FB7F50" w:rsidRPr="00927626" w:rsidRDefault="00FB7F50" w:rsidP="00436670">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37EE525E" w14:textId="572FE8FD" w:rsidR="004B5266" w:rsidRPr="004B5266" w:rsidRDefault="004B5266" w:rsidP="004B5266">
            <w:pPr>
              <w:rPr>
                <w:rFonts w:ascii="Tahoma" w:hAnsi="Tahoma" w:cs="Tahoma"/>
              </w:rPr>
            </w:pPr>
            <w:r w:rsidRPr="004B5266">
              <w:rPr>
                <w:rFonts w:ascii="Tahoma" w:hAnsi="Tahoma" w:cs="Tahoma"/>
              </w:rPr>
              <w:t>• Minimum 5 GCSEs at Grade C or above, or equivalent, or able to evidence ability at an</w:t>
            </w:r>
            <w:r>
              <w:rPr>
                <w:rFonts w:ascii="Tahoma" w:hAnsi="Tahoma" w:cs="Tahoma"/>
              </w:rPr>
              <w:t xml:space="preserve"> </w:t>
            </w:r>
            <w:r w:rsidRPr="004B5266">
              <w:rPr>
                <w:rFonts w:ascii="Tahoma" w:hAnsi="Tahoma" w:cs="Tahoma"/>
              </w:rPr>
              <w:t>equivalent level.</w:t>
            </w:r>
          </w:p>
          <w:p w14:paraId="7CBF405B" w14:textId="59F9E8F2" w:rsidR="004B5266" w:rsidRPr="004B5266" w:rsidRDefault="004B5266" w:rsidP="004B5266">
            <w:pPr>
              <w:rPr>
                <w:rFonts w:ascii="Tahoma" w:hAnsi="Tahoma" w:cs="Tahoma"/>
              </w:rPr>
            </w:pPr>
            <w:r w:rsidRPr="004B5266">
              <w:rPr>
                <w:rFonts w:ascii="Tahoma" w:hAnsi="Tahoma" w:cs="Tahoma"/>
              </w:rPr>
              <w:t>• Relevant HR, management, communication, business</w:t>
            </w:r>
            <w:r>
              <w:rPr>
                <w:rFonts w:ascii="Tahoma" w:hAnsi="Tahoma" w:cs="Tahoma"/>
              </w:rPr>
              <w:t xml:space="preserve"> </w:t>
            </w:r>
            <w:r w:rsidRPr="004B5266">
              <w:rPr>
                <w:rFonts w:ascii="Tahoma" w:hAnsi="Tahoma" w:cs="Tahoma"/>
              </w:rPr>
              <w:t>administration or financial qualification</w:t>
            </w:r>
            <w:r>
              <w:rPr>
                <w:rFonts w:ascii="Tahoma" w:hAnsi="Tahoma" w:cs="Tahoma"/>
              </w:rPr>
              <w:t xml:space="preserve"> </w:t>
            </w:r>
            <w:r w:rsidRPr="004B5266">
              <w:rPr>
                <w:rFonts w:ascii="Tahoma" w:hAnsi="Tahoma" w:cs="Tahoma"/>
              </w:rPr>
              <w:t>to NVQ Level 2/3, or able to evidence knowledge/understanding of relevant discipline.</w:t>
            </w:r>
          </w:p>
          <w:p w14:paraId="5014E6DB" w14:textId="77777777" w:rsidR="004B5266" w:rsidRPr="004B5266" w:rsidRDefault="004B5266" w:rsidP="004B5266">
            <w:pPr>
              <w:rPr>
                <w:rFonts w:ascii="Tahoma" w:hAnsi="Tahoma" w:cs="Tahoma"/>
              </w:rPr>
            </w:pPr>
            <w:r w:rsidRPr="004B5266">
              <w:rPr>
                <w:rFonts w:ascii="Tahoma" w:hAnsi="Tahoma" w:cs="Tahoma"/>
              </w:rPr>
              <w:t>• Familiar with one or more of the specific processes used in the relevant discipline.</w:t>
            </w:r>
          </w:p>
          <w:p w14:paraId="2D372E1A" w14:textId="6FB0D7AD" w:rsidR="004B5266" w:rsidRPr="004B5266" w:rsidRDefault="004B5266" w:rsidP="004B5266">
            <w:pPr>
              <w:rPr>
                <w:rFonts w:ascii="Tahoma" w:hAnsi="Tahoma" w:cs="Tahoma"/>
              </w:rPr>
            </w:pPr>
            <w:r w:rsidRPr="004B5266">
              <w:rPr>
                <w:rFonts w:ascii="Tahoma" w:hAnsi="Tahoma" w:cs="Tahoma"/>
              </w:rPr>
              <w:t>• Ability to apply relevant health and safety, equality and diversity, and other County/Service</w:t>
            </w:r>
            <w:r>
              <w:rPr>
                <w:rFonts w:ascii="Tahoma" w:hAnsi="Tahoma" w:cs="Tahoma"/>
              </w:rPr>
              <w:t xml:space="preserve"> </w:t>
            </w:r>
            <w:r w:rsidRPr="004B5266">
              <w:rPr>
                <w:rFonts w:ascii="Tahoma" w:hAnsi="Tahoma" w:cs="Tahoma"/>
              </w:rPr>
              <w:t>policies and procedures.</w:t>
            </w:r>
          </w:p>
          <w:p w14:paraId="38F07788" w14:textId="77777777" w:rsidR="004B5266" w:rsidRPr="004B5266" w:rsidRDefault="004B5266" w:rsidP="004B5266">
            <w:pPr>
              <w:rPr>
                <w:rFonts w:ascii="Tahoma" w:hAnsi="Tahoma" w:cs="Tahoma"/>
              </w:rPr>
            </w:pPr>
            <w:r w:rsidRPr="004B5266">
              <w:rPr>
                <w:rFonts w:ascii="Tahoma" w:hAnsi="Tahoma" w:cs="Tahoma"/>
              </w:rPr>
              <w:t>• Competent in a range of IT tools.</w:t>
            </w:r>
          </w:p>
          <w:p w14:paraId="7C267F4F" w14:textId="77777777" w:rsidR="004B5266" w:rsidRPr="004B5266" w:rsidRDefault="004B5266" w:rsidP="004B5266">
            <w:pPr>
              <w:rPr>
                <w:rFonts w:ascii="Tahoma" w:hAnsi="Tahoma" w:cs="Tahoma"/>
              </w:rPr>
            </w:pPr>
            <w:r w:rsidRPr="004B5266">
              <w:rPr>
                <w:rFonts w:ascii="Tahoma" w:hAnsi="Tahoma" w:cs="Tahoma"/>
              </w:rPr>
              <w:t>• Ability to work with others to achieve objectives and improve customer service.</w:t>
            </w:r>
          </w:p>
          <w:p w14:paraId="489CF42F" w14:textId="6795FC3F" w:rsidR="004B5266" w:rsidRPr="004B5266" w:rsidRDefault="004B5266" w:rsidP="004B5266">
            <w:pPr>
              <w:rPr>
                <w:rFonts w:ascii="Tahoma" w:hAnsi="Tahoma" w:cs="Tahoma"/>
              </w:rPr>
            </w:pPr>
            <w:r w:rsidRPr="004B5266">
              <w:rPr>
                <w:rFonts w:ascii="Tahoma" w:hAnsi="Tahoma" w:cs="Tahoma"/>
              </w:rPr>
              <w:t>• Good written and oral communication skills with the ability to build sound relationships with</w:t>
            </w:r>
            <w:r>
              <w:rPr>
                <w:rFonts w:ascii="Tahoma" w:hAnsi="Tahoma" w:cs="Tahoma"/>
              </w:rPr>
              <w:t xml:space="preserve"> </w:t>
            </w:r>
            <w:r w:rsidRPr="004B5266">
              <w:rPr>
                <w:rFonts w:ascii="Tahoma" w:hAnsi="Tahoma" w:cs="Tahoma"/>
              </w:rPr>
              <w:t>customers.</w:t>
            </w:r>
          </w:p>
          <w:p w14:paraId="48508B50" w14:textId="77777777" w:rsidR="004B5266" w:rsidRPr="004B5266" w:rsidRDefault="004B5266" w:rsidP="004B5266">
            <w:pPr>
              <w:rPr>
                <w:rFonts w:ascii="Tahoma" w:hAnsi="Tahoma" w:cs="Tahoma"/>
              </w:rPr>
            </w:pPr>
            <w:r w:rsidRPr="004B5266">
              <w:rPr>
                <w:rFonts w:ascii="Tahoma" w:hAnsi="Tahoma" w:cs="Tahoma"/>
              </w:rPr>
              <w:t>• Good administrative /organisational and analytical skills.</w:t>
            </w:r>
          </w:p>
          <w:p w14:paraId="13880B1B" w14:textId="56A49CE0" w:rsidR="004B5266" w:rsidRPr="004B5266" w:rsidRDefault="004B5266" w:rsidP="004B5266">
            <w:pPr>
              <w:rPr>
                <w:rFonts w:ascii="Tahoma" w:hAnsi="Tahoma" w:cs="Tahoma"/>
              </w:rPr>
            </w:pPr>
            <w:r w:rsidRPr="004B5266">
              <w:rPr>
                <w:rFonts w:ascii="Tahoma" w:hAnsi="Tahoma" w:cs="Tahoma"/>
              </w:rPr>
              <w:t>• Ability to prioritise and plan own workload in the context of conflicting priorities and work on</w:t>
            </w:r>
            <w:r>
              <w:rPr>
                <w:rFonts w:ascii="Tahoma" w:hAnsi="Tahoma" w:cs="Tahoma"/>
              </w:rPr>
              <w:t xml:space="preserve"> </w:t>
            </w:r>
            <w:r w:rsidRPr="004B5266">
              <w:rPr>
                <w:rFonts w:ascii="Tahoma" w:hAnsi="Tahoma" w:cs="Tahoma"/>
              </w:rPr>
              <w:t>own initiative.</w:t>
            </w:r>
          </w:p>
          <w:p w14:paraId="651EBEA8" w14:textId="77777777" w:rsidR="004B5266" w:rsidRPr="004B5266" w:rsidRDefault="004B5266" w:rsidP="004B5266">
            <w:pPr>
              <w:rPr>
                <w:rFonts w:ascii="Tahoma" w:hAnsi="Tahoma" w:cs="Tahoma"/>
              </w:rPr>
            </w:pPr>
            <w:r w:rsidRPr="004B5266">
              <w:rPr>
                <w:rFonts w:ascii="Tahoma" w:hAnsi="Tahoma" w:cs="Tahoma"/>
              </w:rPr>
              <w:t xml:space="preserve">• A methodical approach to information gathering, </w:t>
            </w:r>
            <w:proofErr w:type="gramStart"/>
            <w:r w:rsidRPr="004B5266">
              <w:rPr>
                <w:rFonts w:ascii="Tahoma" w:hAnsi="Tahoma" w:cs="Tahoma"/>
              </w:rPr>
              <w:t>recording</w:t>
            </w:r>
            <w:proofErr w:type="gramEnd"/>
            <w:r w:rsidRPr="004B5266">
              <w:rPr>
                <w:rFonts w:ascii="Tahoma" w:hAnsi="Tahoma" w:cs="Tahoma"/>
              </w:rPr>
              <w:t xml:space="preserve"> and reporting.</w:t>
            </w:r>
          </w:p>
          <w:p w14:paraId="6785278B" w14:textId="77777777" w:rsidR="004B5266" w:rsidRPr="004B5266" w:rsidRDefault="004B5266" w:rsidP="004B5266">
            <w:pPr>
              <w:rPr>
                <w:rFonts w:ascii="Tahoma" w:hAnsi="Tahoma" w:cs="Tahoma"/>
              </w:rPr>
            </w:pPr>
            <w:r w:rsidRPr="004B5266">
              <w:rPr>
                <w:rFonts w:ascii="Tahoma" w:hAnsi="Tahoma" w:cs="Tahoma"/>
              </w:rPr>
              <w:t>• Previous relevant work experience.</w:t>
            </w:r>
          </w:p>
          <w:p w14:paraId="7A4AEAA4" w14:textId="77777777" w:rsidR="004B5266" w:rsidRPr="004B5266" w:rsidRDefault="004B5266" w:rsidP="004B5266">
            <w:pPr>
              <w:rPr>
                <w:rFonts w:ascii="Tahoma" w:hAnsi="Tahoma" w:cs="Tahoma"/>
              </w:rPr>
            </w:pPr>
            <w:r w:rsidRPr="004B5266">
              <w:rPr>
                <w:rFonts w:ascii="Tahoma" w:hAnsi="Tahoma" w:cs="Tahoma"/>
              </w:rPr>
              <w:t>• Experience of maintaining business processes and systems.</w:t>
            </w:r>
          </w:p>
          <w:p w14:paraId="1EB47420" w14:textId="04233364" w:rsidR="00FB7F50" w:rsidRPr="00927626" w:rsidRDefault="004B5266" w:rsidP="004B5266">
            <w:pPr>
              <w:rPr>
                <w:rFonts w:ascii="Tahoma" w:hAnsi="Tahoma" w:cs="Tahoma"/>
              </w:rPr>
            </w:pPr>
            <w:r w:rsidRPr="004B5266">
              <w:rPr>
                <w:rFonts w:ascii="Tahoma" w:hAnsi="Tahoma" w:cs="Tahoma"/>
              </w:rPr>
              <w:t>• Ability to guide and support less experienced or more junior colleagues (for some roles).</w:t>
            </w:r>
          </w:p>
        </w:tc>
      </w:tr>
      <w:tr w:rsidR="00436670" w:rsidRPr="00927626" w14:paraId="45D37FF0" w14:textId="77777777" w:rsidTr="7C7594ED">
        <w:tc>
          <w:tcPr>
            <w:tcW w:w="3119" w:type="dxa"/>
            <w:gridSpan w:val="2"/>
          </w:tcPr>
          <w:p w14:paraId="6C7BD863" w14:textId="77777777" w:rsidR="00436670" w:rsidRPr="00927626" w:rsidRDefault="00436670" w:rsidP="00436670">
            <w:pPr>
              <w:spacing w:before="6" w:line="268" w:lineRule="auto"/>
              <w:ind w:left="31" w:right="-23"/>
              <w:rPr>
                <w:rFonts w:ascii="Tahoma" w:eastAsia="Arial" w:hAnsi="Tahoma" w:cs="Tahoma"/>
              </w:rPr>
            </w:pPr>
            <w:r w:rsidRPr="00927626">
              <w:rPr>
                <w:rFonts w:ascii="Tahoma" w:eastAsia="Arial" w:hAnsi="Tahoma" w:cs="Tahoma"/>
                <w:b/>
                <w:bCs/>
              </w:rPr>
              <w:lastRenderedPageBreak/>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436670" w:rsidRPr="00927626" w:rsidRDefault="00436670" w:rsidP="00436670">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EBCE9DC" w14:textId="62A02554" w:rsidR="00436670" w:rsidRDefault="00E4134D" w:rsidP="00E4134D">
            <w:pPr>
              <w:pStyle w:val="ListParagraph"/>
              <w:numPr>
                <w:ilvl w:val="0"/>
                <w:numId w:val="11"/>
              </w:numPr>
              <w:rPr>
                <w:rFonts w:ascii="Tahoma" w:hAnsi="Tahoma" w:cs="Tahoma"/>
              </w:rPr>
            </w:pPr>
            <w:r>
              <w:rPr>
                <w:rFonts w:ascii="Tahoma" w:hAnsi="Tahoma" w:cs="Tahoma"/>
              </w:rPr>
              <w:t>Experience of working with professional agencies who support young people</w:t>
            </w:r>
          </w:p>
          <w:p w14:paraId="34C4FF67" w14:textId="34B7AEA6" w:rsidR="00E4134D" w:rsidRDefault="00E4134D" w:rsidP="00E4134D">
            <w:pPr>
              <w:pStyle w:val="ListParagraph"/>
              <w:numPr>
                <w:ilvl w:val="0"/>
                <w:numId w:val="11"/>
              </w:numPr>
              <w:rPr>
                <w:rFonts w:ascii="Tahoma" w:hAnsi="Tahoma" w:cs="Tahoma"/>
              </w:rPr>
            </w:pPr>
            <w:r>
              <w:rPr>
                <w:rFonts w:ascii="Tahoma" w:hAnsi="Tahoma" w:cs="Tahoma"/>
              </w:rPr>
              <w:t>Experience of Safeguarding young people</w:t>
            </w:r>
          </w:p>
          <w:p w14:paraId="05B3D745" w14:textId="116E8B66" w:rsidR="00E4134D" w:rsidRDefault="00E4134D" w:rsidP="00E4134D">
            <w:pPr>
              <w:pStyle w:val="ListParagraph"/>
              <w:numPr>
                <w:ilvl w:val="0"/>
                <w:numId w:val="11"/>
              </w:numPr>
              <w:rPr>
                <w:rFonts w:ascii="Tahoma" w:hAnsi="Tahoma" w:cs="Tahoma"/>
              </w:rPr>
            </w:pPr>
            <w:r>
              <w:rPr>
                <w:rFonts w:ascii="Tahoma" w:hAnsi="Tahoma" w:cs="Tahoma"/>
              </w:rPr>
              <w:t>Experiences of making a positive impact on the life chances of young people</w:t>
            </w:r>
          </w:p>
          <w:p w14:paraId="58E677A2" w14:textId="71FFF9A1" w:rsidR="00E4134D" w:rsidRDefault="00E4134D" w:rsidP="00E4134D">
            <w:pPr>
              <w:pStyle w:val="ListParagraph"/>
              <w:numPr>
                <w:ilvl w:val="0"/>
                <w:numId w:val="11"/>
              </w:numPr>
              <w:rPr>
                <w:rFonts w:ascii="Tahoma" w:hAnsi="Tahoma" w:cs="Tahoma"/>
              </w:rPr>
            </w:pPr>
            <w:r>
              <w:rPr>
                <w:rFonts w:ascii="Tahoma" w:hAnsi="Tahoma" w:cs="Tahoma"/>
              </w:rPr>
              <w:t>Knowledge of safeguarding legislation and practice</w:t>
            </w:r>
          </w:p>
          <w:p w14:paraId="04188955" w14:textId="63C0CCCC" w:rsidR="00E4134D" w:rsidRDefault="00E4134D" w:rsidP="00E4134D">
            <w:pPr>
              <w:pStyle w:val="ListParagraph"/>
              <w:numPr>
                <w:ilvl w:val="0"/>
                <w:numId w:val="11"/>
              </w:numPr>
              <w:rPr>
                <w:rFonts w:ascii="Tahoma" w:hAnsi="Tahoma" w:cs="Tahoma"/>
              </w:rPr>
            </w:pPr>
            <w:r>
              <w:rPr>
                <w:rFonts w:ascii="Tahoma" w:hAnsi="Tahoma" w:cs="Tahoma"/>
              </w:rPr>
              <w:t>Knowledge of schools, what teachers and other staff do and the roles and responsibilities of parents / carers</w:t>
            </w:r>
          </w:p>
          <w:p w14:paraId="767D91D6" w14:textId="477D7820" w:rsidR="00E4134D" w:rsidRDefault="00E4134D" w:rsidP="00E4134D">
            <w:pPr>
              <w:pStyle w:val="ListParagraph"/>
              <w:numPr>
                <w:ilvl w:val="0"/>
                <w:numId w:val="11"/>
              </w:numPr>
              <w:rPr>
                <w:rFonts w:ascii="Tahoma" w:hAnsi="Tahoma" w:cs="Tahoma"/>
              </w:rPr>
            </w:pPr>
            <w:r>
              <w:rPr>
                <w:rFonts w:ascii="Tahoma" w:hAnsi="Tahoma" w:cs="Tahoma"/>
              </w:rPr>
              <w:t>Knowledge of current safeguarding and other issues affecting children and young people</w:t>
            </w:r>
          </w:p>
          <w:p w14:paraId="3376464F" w14:textId="7C0EF46D" w:rsidR="005F37C5" w:rsidRDefault="005F37C5" w:rsidP="00E4134D">
            <w:pPr>
              <w:pStyle w:val="ListParagraph"/>
              <w:numPr>
                <w:ilvl w:val="0"/>
                <w:numId w:val="11"/>
              </w:numPr>
              <w:rPr>
                <w:rFonts w:ascii="Tahoma" w:hAnsi="Tahoma" w:cs="Tahoma"/>
              </w:rPr>
            </w:pPr>
            <w:r>
              <w:rPr>
                <w:rFonts w:ascii="Tahoma" w:hAnsi="Tahoma" w:cs="Tahoma"/>
              </w:rPr>
              <w:t>Good written and oral skills</w:t>
            </w:r>
          </w:p>
          <w:p w14:paraId="64C3E7AA" w14:textId="49478ACD" w:rsidR="005F37C5" w:rsidRDefault="005F37C5" w:rsidP="00E4134D">
            <w:pPr>
              <w:pStyle w:val="ListParagraph"/>
              <w:numPr>
                <w:ilvl w:val="0"/>
                <w:numId w:val="11"/>
              </w:numPr>
              <w:rPr>
                <w:rFonts w:ascii="Tahoma" w:hAnsi="Tahoma" w:cs="Tahoma"/>
              </w:rPr>
            </w:pPr>
            <w:r>
              <w:rPr>
                <w:rFonts w:ascii="Tahoma" w:hAnsi="Tahoma" w:cs="Tahoma"/>
              </w:rPr>
              <w:t>Ability to communicate effectively</w:t>
            </w:r>
          </w:p>
          <w:p w14:paraId="58A4B895" w14:textId="6786D1A3" w:rsidR="005F37C5" w:rsidRDefault="005F37C5" w:rsidP="00E4134D">
            <w:pPr>
              <w:pStyle w:val="ListParagraph"/>
              <w:numPr>
                <w:ilvl w:val="0"/>
                <w:numId w:val="11"/>
              </w:numPr>
              <w:rPr>
                <w:rFonts w:ascii="Tahoma" w:hAnsi="Tahoma" w:cs="Tahoma"/>
              </w:rPr>
            </w:pPr>
            <w:r>
              <w:rPr>
                <w:rFonts w:ascii="Tahoma" w:hAnsi="Tahoma" w:cs="Tahoma"/>
              </w:rPr>
              <w:t>Ability to deal with confidential information sensitively and appropriately in line with school policy</w:t>
            </w:r>
          </w:p>
          <w:p w14:paraId="3A2537E0" w14:textId="773C86EB" w:rsidR="005F37C5" w:rsidRDefault="00A67625" w:rsidP="00E4134D">
            <w:pPr>
              <w:pStyle w:val="ListParagraph"/>
              <w:numPr>
                <w:ilvl w:val="0"/>
                <w:numId w:val="11"/>
              </w:numPr>
              <w:rPr>
                <w:rFonts w:ascii="Tahoma" w:hAnsi="Tahoma" w:cs="Tahoma"/>
              </w:rPr>
            </w:pPr>
            <w:r>
              <w:rPr>
                <w:rFonts w:ascii="Tahoma" w:hAnsi="Tahoma" w:cs="Tahoma"/>
              </w:rPr>
              <w:t xml:space="preserve">Ability to use ICT, including Teams, Excel, Word, Outlook, and ideally </w:t>
            </w:r>
            <w:proofErr w:type="spellStart"/>
            <w:r>
              <w:rPr>
                <w:rFonts w:ascii="Tahoma" w:hAnsi="Tahoma" w:cs="Tahoma"/>
              </w:rPr>
              <w:t>MyConcern</w:t>
            </w:r>
            <w:proofErr w:type="spellEnd"/>
            <w:r>
              <w:rPr>
                <w:rFonts w:ascii="Tahoma" w:hAnsi="Tahoma" w:cs="Tahoma"/>
              </w:rPr>
              <w:t xml:space="preserve"> and SIMS. </w:t>
            </w:r>
          </w:p>
          <w:p w14:paraId="6810E0ED" w14:textId="55D7C4D7" w:rsidR="00A67625" w:rsidRDefault="00A67625" w:rsidP="00E4134D">
            <w:pPr>
              <w:pStyle w:val="ListParagraph"/>
              <w:numPr>
                <w:ilvl w:val="0"/>
                <w:numId w:val="11"/>
              </w:numPr>
              <w:rPr>
                <w:rFonts w:ascii="Tahoma" w:hAnsi="Tahoma" w:cs="Tahoma"/>
              </w:rPr>
            </w:pPr>
            <w:r>
              <w:rPr>
                <w:rFonts w:ascii="Tahoma" w:hAnsi="Tahoma" w:cs="Tahoma"/>
              </w:rPr>
              <w:t>Willing to undertake training as appropriate and develop skills to support the role</w:t>
            </w:r>
          </w:p>
          <w:p w14:paraId="51A761F8" w14:textId="428D2F76" w:rsidR="00A67625" w:rsidRDefault="00A91D3D" w:rsidP="00E4134D">
            <w:pPr>
              <w:pStyle w:val="ListParagraph"/>
              <w:numPr>
                <w:ilvl w:val="0"/>
                <w:numId w:val="11"/>
              </w:numPr>
              <w:rPr>
                <w:rFonts w:ascii="Tahoma" w:hAnsi="Tahoma" w:cs="Tahoma"/>
              </w:rPr>
            </w:pPr>
            <w:r>
              <w:rPr>
                <w:rFonts w:ascii="Tahoma" w:hAnsi="Tahoma" w:cs="Tahoma"/>
              </w:rPr>
              <w:t>Understanding of the needs of students</w:t>
            </w:r>
          </w:p>
          <w:p w14:paraId="3D6290EB" w14:textId="7ECAAD4B" w:rsidR="00A91D3D" w:rsidRPr="00E4134D" w:rsidRDefault="00A91D3D" w:rsidP="00E4134D">
            <w:pPr>
              <w:pStyle w:val="ListParagraph"/>
              <w:numPr>
                <w:ilvl w:val="0"/>
                <w:numId w:val="11"/>
              </w:numPr>
              <w:rPr>
                <w:rFonts w:ascii="Tahoma" w:hAnsi="Tahoma" w:cs="Tahoma"/>
              </w:rPr>
            </w:pPr>
            <w:r>
              <w:rPr>
                <w:rFonts w:ascii="Tahoma" w:hAnsi="Tahoma" w:cs="Tahoma"/>
              </w:rPr>
              <w:t xml:space="preserve">Ability to be positive, proactive, and to priorities work and take effective decisions while working under pressure. </w:t>
            </w:r>
          </w:p>
          <w:p w14:paraId="6D5643A8" w14:textId="216E8669" w:rsidR="001604A5" w:rsidRDefault="001604A5" w:rsidP="00436670">
            <w:pPr>
              <w:ind w:left="360" w:hanging="360"/>
              <w:rPr>
                <w:rFonts w:ascii="Tahoma" w:hAnsi="Tahoma" w:cs="Tahoma"/>
              </w:rPr>
            </w:pPr>
          </w:p>
          <w:p w14:paraId="28271FB8" w14:textId="77777777" w:rsidR="001604A5" w:rsidRPr="009A5244" w:rsidRDefault="001604A5" w:rsidP="00436670">
            <w:pPr>
              <w:ind w:left="360" w:hanging="360"/>
              <w:rPr>
                <w:rFonts w:ascii="Tahoma" w:hAnsi="Tahoma" w:cs="Tahoma"/>
              </w:rPr>
            </w:pPr>
          </w:p>
          <w:p w14:paraId="091EC830" w14:textId="206472B8" w:rsidR="00436670" w:rsidRDefault="00436670" w:rsidP="00436670">
            <w:pPr>
              <w:rPr>
                <w:rFonts w:ascii="Tahoma" w:hAnsi="Tahoma" w:cs="Tahoma"/>
              </w:rPr>
            </w:pPr>
            <w:r w:rsidRPr="00A83426">
              <w:rPr>
                <w:rFonts w:ascii="Tahoma" w:hAnsi="Tahoma" w:cs="Tahoma"/>
              </w:rPr>
              <w:t xml:space="preserve">The successful candidate will be subject to a satisfactory enhanced disclosure from the Disclosure and Barring Service (DBS). </w:t>
            </w:r>
          </w:p>
          <w:p w14:paraId="4891AF7F" w14:textId="77777777" w:rsidR="00436670" w:rsidRDefault="00436670" w:rsidP="00436670">
            <w:pPr>
              <w:rPr>
                <w:rFonts w:ascii="Tahoma" w:hAnsi="Tahoma" w:cs="Tahoma"/>
              </w:rPr>
            </w:pPr>
          </w:p>
          <w:p w14:paraId="7CF281BF" w14:textId="77777777" w:rsidR="00436670" w:rsidRPr="00A83426" w:rsidRDefault="00436670" w:rsidP="00436670">
            <w:pPr>
              <w:rPr>
                <w:rFonts w:ascii="Tahoma" w:hAnsi="Tahoma" w:cs="Tahoma"/>
              </w:rPr>
            </w:pPr>
            <w:r w:rsidRPr="00A83426">
              <w:rPr>
                <w:rFonts w:ascii="Tahoma" w:hAnsi="Tahoma" w:cs="Tahoma"/>
              </w:rPr>
              <w:t>THPT is committed to the safeguarding and promoting the welfare of children and young people and expects all staff and volunteers to share this commitment.</w:t>
            </w:r>
          </w:p>
          <w:p w14:paraId="5CCEC057" w14:textId="671C43DB" w:rsidR="00436670" w:rsidRPr="0017088B" w:rsidRDefault="00436670" w:rsidP="00436670">
            <w:pPr>
              <w:rPr>
                <w:rFonts w:ascii="Tahoma" w:hAnsi="Tahoma" w:cs="Tahoma"/>
              </w:rPr>
            </w:pPr>
          </w:p>
        </w:tc>
      </w:tr>
      <w:tr w:rsidR="00436670" w:rsidRPr="00927626" w14:paraId="5A18F487" w14:textId="77777777" w:rsidTr="7C7594ED">
        <w:tc>
          <w:tcPr>
            <w:tcW w:w="3119" w:type="dxa"/>
            <w:gridSpan w:val="2"/>
          </w:tcPr>
          <w:p w14:paraId="5DDFE6FD" w14:textId="77777777" w:rsidR="00436670" w:rsidRPr="00927626" w:rsidRDefault="00436670" w:rsidP="00436670">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7192FD13" w14:textId="264CD9BD" w:rsidR="00436670" w:rsidRPr="004B5266" w:rsidRDefault="00436670" w:rsidP="00436670">
            <w:pPr>
              <w:rPr>
                <w:rFonts w:ascii="Tahoma" w:hAnsi="Tahoma" w:cs="Tahoma"/>
              </w:rPr>
            </w:pPr>
            <w:r w:rsidRPr="7C7594ED">
              <w:rPr>
                <w:rFonts w:ascii="Tahoma" w:hAnsi="Tahoma" w:cs="Tahoma"/>
              </w:rPr>
              <w:t>Roles at this level provide a business support service as part of a specific service or service team. They will carry out a range of administrative tasks using knowledge of general office</w:t>
            </w:r>
          </w:p>
          <w:p w14:paraId="3DC19CFD" w14:textId="277053F9" w:rsidR="00436670" w:rsidRPr="004B5266" w:rsidRDefault="00436670" w:rsidP="00436670">
            <w:pPr>
              <w:rPr>
                <w:rFonts w:ascii="Tahoma" w:hAnsi="Tahoma" w:cs="Tahoma"/>
              </w:rPr>
            </w:pPr>
            <w:r w:rsidRPr="004B5266">
              <w:rPr>
                <w:rFonts w:ascii="Tahoma" w:hAnsi="Tahoma" w:cs="Tahoma"/>
              </w:rPr>
              <w:t>routines and procedures, together with a broad understanding of the department and how the</w:t>
            </w:r>
            <w:r>
              <w:rPr>
                <w:rFonts w:ascii="Tahoma" w:hAnsi="Tahoma" w:cs="Tahoma"/>
              </w:rPr>
              <w:t xml:space="preserve"> </w:t>
            </w:r>
            <w:r w:rsidRPr="004B5266">
              <w:rPr>
                <w:rFonts w:ascii="Tahoma" w:hAnsi="Tahoma" w:cs="Tahoma"/>
              </w:rPr>
              <w:t>tasks directly support the service or service team. The work is within established processes and</w:t>
            </w:r>
          </w:p>
          <w:p w14:paraId="54E75F80" w14:textId="3D0904AF" w:rsidR="00436670" w:rsidRPr="004B5266" w:rsidRDefault="00436670" w:rsidP="00436670">
            <w:pPr>
              <w:rPr>
                <w:rFonts w:ascii="Tahoma" w:hAnsi="Tahoma" w:cs="Tahoma"/>
              </w:rPr>
            </w:pPr>
            <w:r w:rsidRPr="004B5266">
              <w:rPr>
                <w:rFonts w:ascii="Tahoma" w:hAnsi="Tahoma" w:cs="Tahoma"/>
              </w:rPr>
              <w:t>procedures and while it may not be subject to direct supervision, guidance is readily available.</w:t>
            </w:r>
            <w:r>
              <w:rPr>
                <w:rFonts w:ascii="Tahoma" w:hAnsi="Tahoma" w:cs="Tahoma"/>
              </w:rPr>
              <w:t xml:space="preserve"> </w:t>
            </w:r>
            <w:r w:rsidRPr="004B5266">
              <w:rPr>
                <w:rFonts w:ascii="Tahoma" w:hAnsi="Tahoma" w:cs="Tahoma"/>
              </w:rPr>
              <w:t>They will be expected to organise their own workload and set their own priorities within short, e.g.</w:t>
            </w:r>
          </w:p>
          <w:p w14:paraId="1596594D" w14:textId="52A4DC26" w:rsidR="00436670" w:rsidRPr="004B5266" w:rsidRDefault="00436670" w:rsidP="00436670">
            <w:pPr>
              <w:rPr>
                <w:rFonts w:ascii="Tahoma" w:hAnsi="Tahoma" w:cs="Tahoma"/>
              </w:rPr>
            </w:pPr>
            <w:r w:rsidRPr="004B5266">
              <w:rPr>
                <w:rFonts w:ascii="Tahoma" w:hAnsi="Tahoma" w:cs="Tahoma"/>
              </w:rPr>
              <w:t>day-to-day or week-to-week timescales, usually reacting to clear deadlines or processes. They</w:t>
            </w:r>
            <w:r>
              <w:rPr>
                <w:rFonts w:ascii="Tahoma" w:hAnsi="Tahoma" w:cs="Tahoma"/>
              </w:rPr>
              <w:t xml:space="preserve"> </w:t>
            </w:r>
            <w:r w:rsidRPr="004B5266">
              <w:rPr>
                <w:rFonts w:ascii="Tahoma" w:hAnsi="Tahoma" w:cs="Tahoma"/>
              </w:rPr>
              <w:t>support more senior staff by executing the detailed processes in specific aspects of business,</w:t>
            </w:r>
          </w:p>
          <w:p w14:paraId="6927D001" w14:textId="6FAB8340" w:rsidR="00436670" w:rsidRPr="004B5266" w:rsidRDefault="00436670" w:rsidP="00436670">
            <w:pPr>
              <w:rPr>
                <w:rFonts w:ascii="Tahoma" w:hAnsi="Tahoma" w:cs="Tahoma"/>
              </w:rPr>
            </w:pPr>
            <w:r w:rsidRPr="004B5266">
              <w:rPr>
                <w:rFonts w:ascii="Tahoma" w:hAnsi="Tahoma" w:cs="Tahoma"/>
              </w:rPr>
              <w:t>financial, communication, facilities and/or HR administration and will be fully versed in all the</w:t>
            </w:r>
            <w:r>
              <w:rPr>
                <w:rFonts w:ascii="Tahoma" w:hAnsi="Tahoma" w:cs="Tahoma"/>
              </w:rPr>
              <w:t xml:space="preserve"> </w:t>
            </w:r>
            <w:r w:rsidRPr="004B5266">
              <w:rPr>
                <w:rFonts w:ascii="Tahoma" w:hAnsi="Tahoma" w:cs="Tahoma"/>
              </w:rPr>
              <w:t>procedures of their specialism. They may be involved in guiding the work of more junior staff. For</w:t>
            </w:r>
          </w:p>
          <w:p w14:paraId="02EA7DB2" w14:textId="527D9F2B" w:rsidR="00436670" w:rsidRPr="004B5266" w:rsidRDefault="00436670" w:rsidP="00436670">
            <w:pPr>
              <w:rPr>
                <w:rFonts w:ascii="Tahoma" w:hAnsi="Tahoma" w:cs="Tahoma"/>
              </w:rPr>
            </w:pPr>
            <w:r w:rsidRPr="004B5266">
              <w:rPr>
                <w:rFonts w:ascii="Tahoma" w:hAnsi="Tahoma" w:cs="Tahoma"/>
              </w:rPr>
              <w:t xml:space="preserve">some roles, customer service may be the predominant feature, </w:t>
            </w:r>
            <w:proofErr w:type="gramStart"/>
            <w:r w:rsidRPr="004B5266">
              <w:rPr>
                <w:rFonts w:ascii="Tahoma" w:hAnsi="Tahoma" w:cs="Tahoma"/>
              </w:rPr>
              <w:t>e.g.</w:t>
            </w:r>
            <w:proofErr w:type="gramEnd"/>
            <w:r w:rsidRPr="004B5266">
              <w:rPr>
                <w:rFonts w:ascii="Tahoma" w:hAnsi="Tahoma" w:cs="Tahoma"/>
              </w:rPr>
              <w:t xml:space="preserve"> dealing with a variety of</w:t>
            </w:r>
            <w:r>
              <w:rPr>
                <w:rFonts w:ascii="Tahoma" w:hAnsi="Tahoma" w:cs="Tahoma"/>
              </w:rPr>
              <w:t xml:space="preserve"> </w:t>
            </w:r>
            <w:r w:rsidRPr="004B5266">
              <w:rPr>
                <w:rFonts w:ascii="Tahoma" w:hAnsi="Tahoma" w:cs="Tahoma"/>
              </w:rPr>
              <w:t>clients in relation to a department’s activities. Others may support a group of more senior staff</w:t>
            </w:r>
          </w:p>
          <w:p w14:paraId="22315866" w14:textId="74BD1A37" w:rsidR="00436670" w:rsidRPr="00927626" w:rsidRDefault="00436670" w:rsidP="00436670">
            <w:pPr>
              <w:rPr>
                <w:rFonts w:ascii="Tahoma" w:hAnsi="Tahoma" w:cs="Tahoma"/>
              </w:rPr>
            </w:pPr>
            <w:r w:rsidRPr="004B5266">
              <w:rPr>
                <w:rFonts w:ascii="Tahoma" w:hAnsi="Tahoma" w:cs="Tahoma"/>
              </w:rPr>
              <w:t>with some of the more routine duties and ensure matters are dealt with appropriately when they</w:t>
            </w:r>
            <w:r>
              <w:rPr>
                <w:rFonts w:ascii="Tahoma" w:hAnsi="Tahoma" w:cs="Tahoma"/>
              </w:rPr>
              <w:t xml:space="preserve"> </w:t>
            </w:r>
            <w:r w:rsidRPr="004B5266">
              <w:rPr>
                <w:rFonts w:ascii="Tahoma" w:hAnsi="Tahoma" w:cs="Tahoma"/>
              </w:rPr>
              <w:t>are out of the office.</w:t>
            </w:r>
          </w:p>
        </w:tc>
      </w:tr>
    </w:tbl>
    <w:p w14:paraId="0A69D715" w14:textId="77777777" w:rsidR="00FB7F50" w:rsidRPr="009D768E" w:rsidRDefault="00505F39" w:rsidP="00505F39">
      <w:pPr>
        <w:ind w:left="5040"/>
        <w:rPr>
          <w:rFonts w:ascii="Tahoma" w:hAnsi="Tahoma" w:cs="Tahoma"/>
          <w:sz w:val="16"/>
          <w:szCs w:val="16"/>
        </w:rPr>
      </w:pPr>
      <w:r w:rsidRPr="009D768E">
        <w:rPr>
          <w:rFonts w:ascii="Tahoma" w:eastAsia="Calibri" w:hAnsi="Tahoma" w:cs="Tahoma"/>
          <w:sz w:val="16"/>
          <w:szCs w:val="16"/>
        </w:rPr>
        <w:t>Co</w:t>
      </w:r>
      <w:r w:rsidRPr="009D768E">
        <w:rPr>
          <w:rFonts w:ascii="Tahoma" w:eastAsia="Calibri" w:hAnsi="Tahoma" w:cs="Tahoma"/>
          <w:spacing w:val="1"/>
          <w:sz w:val="16"/>
          <w:szCs w:val="16"/>
        </w:rPr>
        <w:t>py</w:t>
      </w:r>
      <w:r w:rsidRPr="009D768E">
        <w:rPr>
          <w:rFonts w:ascii="Tahoma" w:eastAsia="Calibri" w:hAnsi="Tahoma" w:cs="Tahoma"/>
          <w:sz w:val="16"/>
          <w:szCs w:val="16"/>
        </w:rPr>
        <w:t>rig</w:t>
      </w:r>
      <w:r w:rsidRPr="009D768E">
        <w:rPr>
          <w:rFonts w:ascii="Tahoma" w:eastAsia="Calibri" w:hAnsi="Tahoma" w:cs="Tahoma"/>
          <w:spacing w:val="1"/>
          <w:sz w:val="16"/>
          <w:szCs w:val="16"/>
        </w:rPr>
        <w:t>h</w:t>
      </w:r>
      <w:r w:rsidRPr="009D768E">
        <w:rPr>
          <w:rFonts w:ascii="Tahoma" w:eastAsia="Calibri" w:hAnsi="Tahoma" w:cs="Tahoma"/>
          <w:sz w:val="16"/>
          <w:szCs w:val="16"/>
        </w:rPr>
        <w:t>t</w:t>
      </w:r>
      <w:r w:rsidRPr="009D768E">
        <w:rPr>
          <w:rFonts w:ascii="Tahoma" w:eastAsia="Calibri" w:hAnsi="Tahoma" w:cs="Tahoma"/>
          <w:spacing w:val="1"/>
          <w:sz w:val="16"/>
          <w:szCs w:val="16"/>
        </w:rPr>
        <w:t xml:space="preserve"> </w:t>
      </w:r>
      <w:r w:rsidRPr="009D768E">
        <w:rPr>
          <w:rFonts w:ascii="Tahoma" w:eastAsia="Calibri" w:hAnsi="Tahoma" w:cs="Tahoma"/>
          <w:sz w:val="16"/>
          <w:szCs w:val="16"/>
        </w:rPr>
        <w:t>© 2017 S</w:t>
      </w:r>
      <w:r w:rsidRPr="009D768E">
        <w:rPr>
          <w:rFonts w:ascii="Tahoma" w:eastAsia="Calibri" w:hAnsi="Tahoma" w:cs="Tahoma"/>
          <w:spacing w:val="1"/>
          <w:sz w:val="16"/>
          <w:szCs w:val="16"/>
        </w:rPr>
        <w:t>u</w:t>
      </w:r>
      <w:r w:rsidRPr="009D768E">
        <w:rPr>
          <w:rFonts w:ascii="Tahoma" w:eastAsia="Calibri" w:hAnsi="Tahoma" w:cs="Tahoma"/>
          <w:sz w:val="16"/>
          <w:szCs w:val="16"/>
        </w:rPr>
        <w:t>rrey</w:t>
      </w:r>
      <w:r w:rsidRPr="009D768E">
        <w:rPr>
          <w:rFonts w:ascii="Tahoma" w:eastAsia="Calibri" w:hAnsi="Tahoma" w:cs="Tahoma"/>
          <w:spacing w:val="1"/>
          <w:sz w:val="16"/>
          <w:szCs w:val="16"/>
        </w:rPr>
        <w:t xml:space="preserve"> </w:t>
      </w:r>
      <w:r w:rsidRPr="009D768E">
        <w:rPr>
          <w:rFonts w:ascii="Tahoma" w:eastAsia="Calibri" w:hAnsi="Tahoma" w:cs="Tahoma"/>
          <w:sz w:val="16"/>
          <w:szCs w:val="16"/>
        </w:rPr>
        <w:t>Co</w:t>
      </w:r>
      <w:r w:rsidRPr="009D768E">
        <w:rPr>
          <w:rFonts w:ascii="Tahoma" w:eastAsia="Calibri" w:hAnsi="Tahoma" w:cs="Tahoma"/>
          <w:spacing w:val="1"/>
          <w:sz w:val="16"/>
          <w:szCs w:val="16"/>
        </w:rPr>
        <w:t>un</w:t>
      </w:r>
      <w:r w:rsidRPr="009D768E">
        <w:rPr>
          <w:rFonts w:ascii="Tahoma" w:eastAsia="Calibri" w:hAnsi="Tahoma" w:cs="Tahoma"/>
          <w:sz w:val="16"/>
          <w:szCs w:val="16"/>
        </w:rPr>
        <w:t>ty</w:t>
      </w:r>
      <w:r w:rsidRPr="009D768E">
        <w:rPr>
          <w:rFonts w:ascii="Tahoma" w:eastAsia="Calibri" w:hAnsi="Tahoma" w:cs="Tahoma"/>
          <w:spacing w:val="2"/>
          <w:sz w:val="16"/>
          <w:szCs w:val="16"/>
        </w:rPr>
        <w:t xml:space="preserve"> </w:t>
      </w:r>
      <w:r w:rsidRPr="009D768E">
        <w:rPr>
          <w:rFonts w:ascii="Tahoma" w:eastAsia="Calibri" w:hAnsi="Tahoma" w:cs="Tahoma"/>
          <w:sz w:val="16"/>
          <w:szCs w:val="16"/>
        </w:rPr>
        <w:t>Co</w:t>
      </w:r>
      <w:r w:rsidRPr="009D768E">
        <w:rPr>
          <w:rFonts w:ascii="Tahoma" w:eastAsia="Calibri" w:hAnsi="Tahoma" w:cs="Tahoma"/>
          <w:spacing w:val="1"/>
          <w:sz w:val="16"/>
          <w:szCs w:val="16"/>
        </w:rPr>
        <w:t>un</w:t>
      </w:r>
      <w:r w:rsidRPr="009D768E">
        <w:rPr>
          <w:rFonts w:ascii="Tahoma" w:eastAsia="Calibri" w:hAnsi="Tahoma" w:cs="Tahoma"/>
          <w:sz w:val="16"/>
          <w:szCs w:val="16"/>
        </w:rPr>
        <w:t>cil</w:t>
      </w:r>
    </w:p>
    <w:sectPr w:rsidR="00FB7F50" w:rsidRPr="009D768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7591A" w14:textId="77777777" w:rsidR="00916C40" w:rsidRDefault="00916C40" w:rsidP="006A774B">
      <w:pPr>
        <w:spacing w:after="0" w:line="240" w:lineRule="auto"/>
      </w:pPr>
      <w:r>
        <w:separator/>
      </w:r>
    </w:p>
  </w:endnote>
  <w:endnote w:type="continuationSeparator" w:id="0">
    <w:p w14:paraId="484B3C0C" w14:textId="77777777" w:rsidR="00916C40" w:rsidRDefault="00916C4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3212" w14:textId="77777777" w:rsidR="00916C40" w:rsidRDefault="00916C40" w:rsidP="006A774B">
      <w:pPr>
        <w:spacing w:after="0" w:line="240" w:lineRule="auto"/>
      </w:pPr>
      <w:r>
        <w:separator/>
      </w:r>
    </w:p>
  </w:footnote>
  <w:footnote w:type="continuationSeparator" w:id="0">
    <w:p w14:paraId="02879E29" w14:textId="77777777" w:rsidR="00916C40" w:rsidRDefault="00916C4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D78"/>
    <w:multiLevelType w:val="hybridMultilevel"/>
    <w:tmpl w:val="ECEEEE1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B1EE5"/>
    <w:multiLevelType w:val="hybridMultilevel"/>
    <w:tmpl w:val="B71C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AE34581"/>
    <w:multiLevelType w:val="hybridMultilevel"/>
    <w:tmpl w:val="592C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9F2CF3"/>
    <w:multiLevelType w:val="hybridMultilevel"/>
    <w:tmpl w:val="4D0C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7"/>
  </w:num>
  <w:num w:numId="5">
    <w:abstractNumId w:val="8"/>
  </w:num>
  <w:num w:numId="6">
    <w:abstractNumId w:val="6"/>
  </w:num>
  <w:num w:numId="7">
    <w:abstractNumId w:val="2"/>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664D1"/>
    <w:rsid w:val="0006754C"/>
    <w:rsid w:val="000F218D"/>
    <w:rsid w:val="00140C56"/>
    <w:rsid w:val="001604A5"/>
    <w:rsid w:val="00163455"/>
    <w:rsid w:val="0017088B"/>
    <w:rsid w:val="001920AA"/>
    <w:rsid w:val="00193EB4"/>
    <w:rsid w:val="0019663C"/>
    <w:rsid w:val="001C6F0E"/>
    <w:rsid w:val="001D641C"/>
    <w:rsid w:val="00223661"/>
    <w:rsid w:val="002867B3"/>
    <w:rsid w:val="002A13BC"/>
    <w:rsid w:val="002F3141"/>
    <w:rsid w:val="00346CEE"/>
    <w:rsid w:val="00365430"/>
    <w:rsid w:val="00366799"/>
    <w:rsid w:val="004053C8"/>
    <w:rsid w:val="00436670"/>
    <w:rsid w:val="00461BC1"/>
    <w:rsid w:val="004A3702"/>
    <w:rsid w:val="004B5266"/>
    <w:rsid w:val="004E59B2"/>
    <w:rsid w:val="00505F39"/>
    <w:rsid w:val="0050678D"/>
    <w:rsid w:val="00563DF1"/>
    <w:rsid w:val="00573D76"/>
    <w:rsid w:val="005B1001"/>
    <w:rsid w:val="005C22D4"/>
    <w:rsid w:val="005D04F0"/>
    <w:rsid w:val="005F37C5"/>
    <w:rsid w:val="00602229"/>
    <w:rsid w:val="006469E9"/>
    <w:rsid w:val="006A774B"/>
    <w:rsid w:val="00706037"/>
    <w:rsid w:val="007358E8"/>
    <w:rsid w:val="007A4B4F"/>
    <w:rsid w:val="007C3A92"/>
    <w:rsid w:val="008053FE"/>
    <w:rsid w:val="00807C13"/>
    <w:rsid w:val="00825744"/>
    <w:rsid w:val="008379B3"/>
    <w:rsid w:val="008E4539"/>
    <w:rsid w:val="008F056F"/>
    <w:rsid w:val="00916C40"/>
    <w:rsid w:val="00927626"/>
    <w:rsid w:val="009340D0"/>
    <w:rsid w:val="009636B1"/>
    <w:rsid w:val="009C5A7E"/>
    <w:rsid w:val="009D768E"/>
    <w:rsid w:val="009E013F"/>
    <w:rsid w:val="009F743A"/>
    <w:rsid w:val="00A36F45"/>
    <w:rsid w:val="00A609EA"/>
    <w:rsid w:val="00A64567"/>
    <w:rsid w:val="00A67625"/>
    <w:rsid w:val="00A91D3D"/>
    <w:rsid w:val="00B05583"/>
    <w:rsid w:val="00B461CD"/>
    <w:rsid w:val="00B55D68"/>
    <w:rsid w:val="00B6063F"/>
    <w:rsid w:val="00B66F31"/>
    <w:rsid w:val="00BA12E6"/>
    <w:rsid w:val="00BA6EA0"/>
    <w:rsid w:val="00BF2AB3"/>
    <w:rsid w:val="00C50C3C"/>
    <w:rsid w:val="00CB198E"/>
    <w:rsid w:val="00CB45FB"/>
    <w:rsid w:val="00CB5012"/>
    <w:rsid w:val="00CD7313"/>
    <w:rsid w:val="00D2322C"/>
    <w:rsid w:val="00D23878"/>
    <w:rsid w:val="00D402DD"/>
    <w:rsid w:val="00DA1487"/>
    <w:rsid w:val="00DB02B3"/>
    <w:rsid w:val="00E1570F"/>
    <w:rsid w:val="00E16B9D"/>
    <w:rsid w:val="00E3146F"/>
    <w:rsid w:val="00E4134D"/>
    <w:rsid w:val="00E54E6D"/>
    <w:rsid w:val="00E6387C"/>
    <w:rsid w:val="00E739A5"/>
    <w:rsid w:val="00EB2584"/>
    <w:rsid w:val="00FA04D6"/>
    <w:rsid w:val="00FB7F50"/>
    <w:rsid w:val="00FD1C7F"/>
    <w:rsid w:val="0386637C"/>
    <w:rsid w:val="0884CABC"/>
    <w:rsid w:val="1752FDAA"/>
    <w:rsid w:val="2600056D"/>
    <w:rsid w:val="4CBDF581"/>
    <w:rsid w:val="695CC23B"/>
    <w:rsid w:val="6F4CFB58"/>
    <w:rsid w:val="7C759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
    <w:name w:val="Body Text"/>
    <w:basedOn w:val="Normal"/>
    <w:link w:val="BodyTextChar"/>
    <w:unhideWhenUsed/>
    <w:rsid w:val="005C22D4"/>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5C22D4"/>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500">
      <w:bodyDiv w:val="1"/>
      <w:marLeft w:val="0"/>
      <w:marRight w:val="0"/>
      <w:marTop w:val="0"/>
      <w:marBottom w:val="0"/>
      <w:divBdr>
        <w:top w:val="none" w:sz="0" w:space="0" w:color="auto"/>
        <w:left w:val="none" w:sz="0" w:space="0" w:color="auto"/>
        <w:bottom w:val="none" w:sz="0" w:space="0" w:color="auto"/>
        <w:right w:val="none" w:sz="0" w:space="0" w:color="auto"/>
      </w:divBdr>
    </w:div>
    <w:div w:id="187718001">
      <w:bodyDiv w:val="1"/>
      <w:marLeft w:val="0"/>
      <w:marRight w:val="0"/>
      <w:marTop w:val="0"/>
      <w:marBottom w:val="0"/>
      <w:divBdr>
        <w:top w:val="none" w:sz="0" w:space="0" w:color="auto"/>
        <w:left w:val="none" w:sz="0" w:space="0" w:color="auto"/>
        <w:bottom w:val="none" w:sz="0" w:space="0" w:color="auto"/>
        <w:right w:val="none" w:sz="0" w:space="0" w:color="auto"/>
      </w:divBdr>
    </w:div>
    <w:div w:id="12589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1BFE4-5E77-45E3-A164-CD4A27842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14659-20EB-46FB-BDF1-83346080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Michaela Abraham</cp:lastModifiedBy>
  <cp:revision>2</cp:revision>
  <cp:lastPrinted>2019-02-01T12:18:00Z</cp:lastPrinted>
  <dcterms:created xsi:type="dcterms:W3CDTF">2021-12-06T11:54:00Z</dcterms:created>
  <dcterms:modified xsi:type="dcterms:W3CDTF">2021-12-06T11:54:00Z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